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3ECB6A1F" w:rsidR="0004114E" w:rsidRPr="008F4EE9" w:rsidRDefault="006F41FA" w:rsidP="0004114E">
                            <w:pPr>
                              <w:spacing w:after="0"/>
                              <w:jc w:val="center"/>
                              <w:rPr>
                                <w:rFonts w:ascii="Roboto" w:hAnsi="Roboto"/>
                                <w:b/>
                                <w:bCs/>
                                <w:color w:val="265216"/>
                                <w:sz w:val="40"/>
                                <w:szCs w:val="40"/>
                              </w:rPr>
                            </w:pPr>
                            <w:r>
                              <w:rPr>
                                <w:rFonts w:ascii="Roboto" w:hAnsi="Roboto"/>
                                <w:b/>
                                <w:bCs/>
                                <w:color w:val="265216"/>
                                <w:sz w:val="40"/>
                                <w:szCs w:val="40"/>
                              </w:rPr>
                              <w:t>Assignments, Reassignments, Transfers</w:t>
                            </w:r>
                          </w:p>
                          <w:p w14:paraId="1D9D22E1" w14:textId="18B165F8"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6F41FA">
                              <w:rPr>
                                <w:rFonts w:ascii="Roboto" w:hAnsi="Roboto"/>
                                <w:b/>
                                <w:bCs/>
                                <w:color w:val="265216"/>
                                <w:sz w:val="40"/>
                                <w:szCs w:val="40"/>
                              </w:rPr>
                              <w:t>4</w:t>
                            </w:r>
                            <w:r w:rsidR="00E3533C">
                              <w:rPr>
                                <w:rFonts w:ascii="Roboto" w:hAnsi="Roboto"/>
                                <w:b/>
                                <w:bCs/>
                                <w:color w:val="265216"/>
                                <w:sz w:val="40"/>
                                <w:szCs w:val="40"/>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3ECB6A1F" w:rsidR="0004114E" w:rsidRPr="008F4EE9" w:rsidRDefault="006F41FA" w:rsidP="0004114E">
                      <w:pPr>
                        <w:spacing w:after="0"/>
                        <w:jc w:val="center"/>
                        <w:rPr>
                          <w:rFonts w:ascii="Roboto" w:hAnsi="Roboto"/>
                          <w:b/>
                          <w:bCs/>
                          <w:color w:val="265216"/>
                          <w:sz w:val="40"/>
                          <w:szCs w:val="40"/>
                        </w:rPr>
                      </w:pPr>
                      <w:r>
                        <w:rPr>
                          <w:rFonts w:ascii="Roboto" w:hAnsi="Roboto"/>
                          <w:b/>
                          <w:bCs/>
                          <w:color w:val="265216"/>
                          <w:sz w:val="40"/>
                          <w:szCs w:val="40"/>
                        </w:rPr>
                        <w:t>Assignments, Reassignments, Transfers</w:t>
                      </w:r>
                    </w:p>
                    <w:p w14:paraId="1D9D22E1" w14:textId="18B165F8"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6F41FA">
                        <w:rPr>
                          <w:rFonts w:ascii="Roboto" w:hAnsi="Roboto"/>
                          <w:b/>
                          <w:bCs/>
                          <w:color w:val="265216"/>
                          <w:sz w:val="40"/>
                          <w:szCs w:val="40"/>
                        </w:rPr>
                        <w:t>4</w:t>
                      </w:r>
                      <w:r w:rsidR="00E3533C">
                        <w:rPr>
                          <w:rFonts w:ascii="Roboto" w:hAnsi="Roboto"/>
                          <w:b/>
                          <w:bCs/>
                          <w:color w:val="265216"/>
                          <w:sz w:val="40"/>
                          <w:szCs w:val="40"/>
                        </w:rPr>
                        <w:t>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E74C704">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555F8344" w14:textId="59415F12" w:rsidR="00EB2965" w:rsidRDefault="00E65C70" w:rsidP="006F41FA">
      <w:pPr>
        <w:pStyle w:val="ListParagraph"/>
        <w:ind w:left="0"/>
        <w:rPr>
          <w:rFonts w:ascii="Roboto" w:hAnsi="Roboto"/>
        </w:rPr>
      </w:pPr>
      <w:r>
        <w:rPr>
          <w:rFonts w:ascii="Roboto" w:hAnsi="Roboto"/>
        </w:rPr>
        <w:t xml:space="preserve">The Eastern North Carolina School for the Deaf (ENCSD) </w:t>
      </w:r>
      <w:r w:rsidR="00E8208A">
        <w:rPr>
          <w:rFonts w:ascii="Roboto" w:hAnsi="Roboto"/>
        </w:rPr>
        <w:t xml:space="preserve">recognizes </w:t>
      </w:r>
      <w:r w:rsidR="00EA6E87">
        <w:rPr>
          <w:rFonts w:ascii="Roboto" w:hAnsi="Roboto"/>
        </w:rPr>
        <w:t xml:space="preserve">the </w:t>
      </w:r>
      <w:r w:rsidR="00E3533C">
        <w:rPr>
          <w:rFonts w:ascii="Roboto" w:hAnsi="Roboto"/>
        </w:rPr>
        <w:t xml:space="preserve">importance of </w:t>
      </w:r>
      <w:r w:rsidR="006F41FA">
        <w:rPr>
          <w:rFonts w:ascii="Roboto" w:hAnsi="Roboto"/>
        </w:rPr>
        <w:t>effective personnel assignments and staffing decisions in supporting student success, school operations, communication accessibility, and campus safety.</w:t>
      </w:r>
    </w:p>
    <w:p w14:paraId="76BDB0E2" w14:textId="77777777" w:rsidR="006F41FA" w:rsidRDefault="006F41FA" w:rsidP="006F41FA">
      <w:pPr>
        <w:pStyle w:val="ListParagraph"/>
        <w:ind w:left="0"/>
        <w:rPr>
          <w:rFonts w:ascii="Roboto" w:hAnsi="Roboto"/>
        </w:rPr>
      </w:pPr>
    </w:p>
    <w:p w14:paraId="02D61BFC" w14:textId="29EEBC98" w:rsidR="006F41FA" w:rsidRDefault="009006D4" w:rsidP="006F41FA">
      <w:pPr>
        <w:pStyle w:val="ListParagraph"/>
        <w:ind w:left="0"/>
        <w:rPr>
          <w:rFonts w:ascii="Roboto" w:hAnsi="Roboto"/>
        </w:rPr>
      </w:pPr>
      <w:r>
        <w:rPr>
          <w:rFonts w:ascii="Roboto" w:hAnsi="Roboto"/>
        </w:rPr>
        <w:t>ENCSD must maintain flexibility in assigning and reassigning personnel to support instructional programs, residential services, students support operations, extracurricular activities, communication access needs, and organizational priorities.</w:t>
      </w:r>
    </w:p>
    <w:p w14:paraId="2DD17BEA" w14:textId="77777777" w:rsidR="009006D4" w:rsidRDefault="009006D4" w:rsidP="006F41FA">
      <w:pPr>
        <w:pStyle w:val="ListParagraph"/>
        <w:ind w:left="0"/>
        <w:rPr>
          <w:rFonts w:ascii="Roboto" w:hAnsi="Roboto"/>
        </w:rPr>
      </w:pPr>
    </w:p>
    <w:p w14:paraId="7AD6F6D3" w14:textId="76445A0B" w:rsidR="009006D4" w:rsidRPr="001C3EFB" w:rsidRDefault="009006D4" w:rsidP="006F41FA">
      <w:pPr>
        <w:pStyle w:val="ListParagraph"/>
        <w:ind w:left="0"/>
        <w:rPr>
          <w:rFonts w:ascii="Roboto" w:hAnsi="Roboto"/>
        </w:rPr>
      </w:pPr>
      <w:r>
        <w:rPr>
          <w:rFonts w:ascii="Roboto" w:hAnsi="Roboto"/>
        </w:rPr>
        <w:t>This policy establishes expectations regarding employee assignments, reassignments, and transfers consistent with applicable North Carolina law, North Carolina Department of Public Instruction requirements where applicable, North Carolina State Board of Education standards, and North Carolina Office of State Human Resources requirements.</w:t>
      </w:r>
    </w:p>
    <w:p w14:paraId="028569F8" w14:textId="77F4B6B8" w:rsidR="007D7DA5" w:rsidRPr="007D7DA5" w:rsidRDefault="007D7DA5" w:rsidP="007D7DA5">
      <w:pPr>
        <w:rPr>
          <w:rFonts w:ascii="Roboto" w:hAnsi="Roboto"/>
          <w:b/>
          <w:bCs/>
        </w:rPr>
      </w:pPr>
      <w:r>
        <w:rPr>
          <w:rFonts w:ascii="Roboto" w:hAnsi="Roboto"/>
          <w:b/>
          <w:bCs/>
        </w:rPr>
        <w:pict w14:anchorId="49986F5A">
          <v:rect id="_x0000_i1043" style="width:0;height:1.5pt" o:hralign="center" o:hrstd="t" o:hr="t" fillcolor="#a0a0a0" stroked="f"/>
        </w:pict>
      </w:r>
    </w:p>
    <w:p w14:paraId="628B4E63" w14:textId="6124C3B9" w:rsidR="00BF2698" w:rsidRDefault="005D6D45" w:rsidP="00784B60">
      <w:pPr>
        <w:rPr>
          <w:rFonts w:ascii="Roboto" w:hAnsi="Roboto"/>
          <w:b/>
          <w:bCs/>
        </w:rPr>
      </w:pPr>
      <w:r>
        <w:rPr>
          <w:rFonts w:ascii="Roboto" w:hAnsi="Roboto"/>
          <w:b/>
          <w:bCs/>
        </w:rPr>
        <w:t>I.</w:t>
      </w:r>
      <w:r w:rsidR="009006D4">
        <w:rPr>
          <w:rFonts w:ascii="Roboto" w:hAnsi="Roboto"/>
          <w:b/>
          <w:bCs/>
        </w:rPr>
        <w:t xml:space="preserve"> Authority for Assignments and Transfers</w:t>
      </w:r>
    </w:p>
    <w:p w14:paraId="550B00DC" w14:textId="21523448" w:rsidR="0090467E" w:rsidRPr="002D53E8" w:rsidRDefault="009006D4" w:rsidP="00E425F0">
      <w:pPr>
        <w:rPr>
          <w:rFonts w:ascii="Roboto" w:hAnsi="Roboto"/>
        </w:rPr>
      </w:pPr>
      <w:r>
        <w:rPr>
          <w:rFonts w:ascii="Roboto" w:hAnsi="Roboto"/>
        </w:rPr>
        <w:t>The Superintendent or designee shall have the authority to assign, reassign, or transfer employees consistent with:</w:t>
      </w:r>
    </w:p>
    <w:p w14:paraId="07051046" w14:textId="691882EA" w:rsidR="00EB2965" w:rsidRDefault="009006D4" w:rsidP="00AA54F4">
      <w:pPr>
        <w:pStyle w:val="ListParagraph"/>
        <w:numPr>
          <w:ilvl w:val="0"/>
          <w:numId w:val="24"/>
        </w:numPr>
        <w:rPr>
          <w:rFonts w:ascii="Roboto" w:hAnsi="Roboto"/>
        </w:rPr>
      </w:pPr>
      <w:r>
        <w:rPr>
          <w:rFonts w:ascii="Roboto" w:hAnsi="Roboto"/>
        </w:rPr>
        <w:t>Operational needs</w:t>
      </w:r>
    </w:p>
    <w:p w14:paraId="38128ABF" w14:textId="135A09D7" w:rsidR="009006D4" w:rsidRDefault="009006D4" w:rsidP="00AA54F4">
      <w:pPr>
        <w:pStyle w:val="ListParagraph"/>
        <w:numPr>
          <w:ilvl w:val="0"/>
          <w:numId w:val="24"/>
        </w:numPr>
        <w:rPr>
          <w:rFonts w:ascii="Roboto" w:hAnsi="Roboto"/>
        </w:rPr>
      </w:pPr>
      <w:r>
        <w:rPr>
          <w:rFonts w:ascii="Roboto" w:hAnsi="Roboto"/>
        </w:rPr>
        <w:t>Student safety and supervision needs</w:t>
      </w:r>
    </w:p>
    <w:p w14:paraId="05FA5DD3" w14:textId="222404CE" w:rsidR="009006D4" w:rsidRDefault="009006D4" w:rsidP="00AA54F4">
      <w:pPr>
        <w:pStyle w:val="ListParagraph"/>
        <w:numPr>
          <w:ilvl w:val="0"/>
          <w:numId w:val="24"/>
        </w:numPr>
        <w:rPr>
          <w:rFonts w:ascii="Roboto" w:hAnsi="Roboto"/>
        </w:rPr>
      </w:pPr>
      <w:r>
        <w:rPr>
          <w:rFonts w:ascii="Roboto" w:hAnsi="Roboto"/>
        </w:rPr>
        <w:t>Communication accessibility requirements</w:t>
      </w:r>
    </w:p>
    <w:p w14:paraId="5D26A97E" w14:textId="3B9377BD" w:rsidR="009006D4" w:rsidRDefault="009006D4" w:rsidP="00AA54F4">
      <w:pPr>
        <w:pStyle w:val="ListParagraph"/>
        <w:numPr>
          <w:ilvl w:val="0"/>
          <w:numId w:val="24"/>
        </w:numPr>
        <w:rPr>
          <w:rFonts w:ascii="Roboto" w:hAnsi="Roboto"/>
        </w:rPr>
      </w:pPr>
      <w:r>
        <w:rPr>
          <w:rFonts w:ascii="Roboto" w:hAnsi="Roboto"/>
        </w:rPr>
        <w:t>Residential programming needs</w:t>
      </w:r>
    </w:p>
    <w:p w14:paraId="05F277A6" w14:textId="1B8160A0" w:rsidR="009006D4" w:rsidRDefault="009006D4" w:rsidP="00AA54F4">
      <w:pPr>
        <w:pStyle w:val="ListParagraph"/>
        <w:numPr>
          <w:ilvl w:val="0"/>
          <w:numId w:val="24"/>
        </w:numPr>
        <w:rPr>
          <w:rFonts w:ascii="Roboto" w:hAnsi="Roboto"/>
        </w:rPr>
      </w:pPr>
      <w:r>
        <w:rPr>
          <w:rFonts w:ascii="Roboto" w:hAnsi="Roboto"/>
        </w:rPr>
        <w:t>Licensure or certification requirements</w:t>
      </w:r>
    </w:p>
    <w:p w14:paraId="2822C164" w14:textId="154E7F46" w:rsidR="009006D4" w:rsidRDefault="009006D4" w:rsidP="00AA54F4">
      <w:pPr>
        <w:pStyle w:val="ListParagraph"/>
        <w:numPr>
          <w:ilvl w:val="0"/>
          <w:numId w:val="24"/>
        </w:numPr>
        <w:rPr>
          <w:rFonts w:ascii="Roboto" w:hAnsi="Roboto"/>
        </w:rPr>
      </w:pPr>
      <w:r>
        <w:rPr>
          <w:rFonts w:ascii="Roboto" w:hAnsi="Roboto"/>
        </w:rPr>
        <w:t>Employee qualifications and experience</w:t>
      </w:r>
    </w:p>
    <w:p w14:paraId="56A47479" w14:textId="0B06C4BA" w:rsidR="009006D4" w:rsidRDefault="009006D4" w:rsidP="00AA54F4">
      <w:pPr>
        <w:pStyle w:val="ListParagraph"/>
        <w:numPr>
          <w:ilvl w:val="0"/>
          <w:numId w:val="24"/>
        </w:numPr>
        <w:rPr>
          <w:rFonts w:ascii="Roboto" w:hAnsi="Roboto"/>
        </w:rPr>
      </w:pPr>
      <w:r>
        <w:rPr>
          <w:rFonts w:ascii="Roboto" w:hAnsi="Roboto"/>
        </w:rPr>
        <w:t>Budgetary considerations</w:t>
      </w:r>
    </w:p>
    <w:p w14:paraId="62935E2B" w14:textId="5BE08718" w:rsidR="009006D4" w:rsidRDefault="009006D4" w:rsidP="00AA54F4">
      <w:pPr>
        <w:pStyle w:val="ListParagraph"/>
        <w:numPr>
          <w:ilvl w:val="0"/>
          <w:numId w:val="24"/>
        </w:numPr>
        <w:rPr>
          <w:rFonts w:ascii="Roboto" w:hAnsi="Roboto"/>
        </w:rPr>
      </w:pPr>
      <w:r>
        <w:rPr>
          <w:rFonts w:ascii="Roboto" w:hAnsi="Roboto"/>
        </w:rPr>
        <w:t>Organizational restructuring</w:t>
      </w:r>
    </w:p>
    <w:p w14:paraId="38879BE5" w14:textId="4D003FBF" w:rsidR="009006D4" w:rsidRDefault="009006D4" w:rsidP="00AA54F4">
      <w:pPr>
        <w:pStyle w:val="ListParagraph"/>
        <w:numPr>
          <w:ilvl w:val="0"/>
          <w:numId w:val="24"/>
        </w:numPr>
        <w:rPr>
          <w:rFonts w:ascii="Roboto" w:hAnsi="Roboto"/>
        </w:rPr>
      </w:pPr>
      <w:r>
        <w:rPr>
          <w:rFonts w:ascii="Roboto" w:hAnsi="Roboto"/>
        </w:rPr>
        <w:t>Student enrollment or service needs</w:t>
      </w:r>
    </w:p>
    <w:p w14:paraId="4646C971" w14:textId="54839CC3" w:rsidR="009006D4" w:rsidRPr="00AA54F4" w:rsidRDefault="009006D4" w:rsidP="00AA54F4">
      <w:pPr>
        <w:pStyle w:val="ListParagraph"/>
        <w:numPr>
          <w:ilvl w:val="0"/>
          <w:numId w:val="24"/>
        </w:numPr>
        <w:rPr>
          <w:rFonts w:ascii="Roboto" w:hAnsi="Roboto"/>
        </w:rPr>
      </w:pPr>
      <w:r>
        <w:rPr>
          <w:rFonts w:ascii="Roboto" w:hAnsi="Roboto"/>
        </w:rPr>
        <w:t>Applicable laws and policies</w:t>
      </w:r>
    </w:p>
    <w:p w14:paraId="11CF8241" w14:textId="161DE45C" w:rsidR="002D53E8" w:rsidRPr="002D53E8" w:rsidRDefault="009006D4" w:rsidP="002D53E8">
      <w:pPr>
        <w:rPr>
          <w:rFonts w:ascii="Roboto" w:hAnsi="Roboto"/>
        </w:rPr>
      </w:pPr>
      <w:r>
        <w:rPr>
          <w:rFonts w:ascii="Roboto" w:hAnsi="Roboto"/>
        </w:rPr>
        <w:lastRenderedPageBreak/>
        <w:t>Assignment decisions shall support the effective operation of ENCSD and the educational and residential needs of students.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5F584043" w:rsidR="00CB4BC2" w:rsidRDefault="00194F9E" w:rsidP="00784B60">
      <w:pPr>
        <w:rPr>
          <w:rFonts w:ascii="Roboto" w:hAnsi="Roboto"/>
          <w:b/>
          <w:bCs/>
        </w:rPr>
      </w:pPr>
      <w:r>
        <w:rPr>
          <w:rFonts w:ascii="Roboto" w:hAnsi="Roboto"/>
          <w:b/>
          <w:bCs/>
        </w:rPr>
        <w:t>I</w:t>
      </w:r>
      <w:r w:rsidR="004C1A80">
        <w:rPr>
          <w:rFonts w:ascii="Roboto" w:hAnsi="Roboto"/>
          <w:b/>
          <w:bCs/>
        </w:rPr>
        <w:t xml:space="preserve">I. </w:t>
      </w:r>
      <w:r w:rsidR="009006D4">
        <w:rPr>
          <w:rFonts w:ascii="Roboto" w:hAnsi="Roboto"/>
          <w:b/>
          <w:bCs/>
        </w:rPr>
        <w:t>Assignment Expectations</w:t>
      </w:r>
    </w:p>
    <w:p w14:paraId="0A119CDD" w14:textId="6FDA2422" w:rsidR="009114DD" w:rsidRDefault="009006D4" w:rsidP="00784B60">
      <w:pPr>
        <w:rPr>
          <w:rFonts w:ascii="Roboto" w:hAnsi="Roboto"/>
        </w:rPr>
      </w:pPr>
      <w:r>
        <w:rPr>
          <w:rFonts w:ascii="Roboto" w:hAnsi="Roboto"/>
        </w:rPr>
        <w:t xml:space="preserve">Employees are expected to accept and perform assignments made by the Superintendent or designee consistent with applicable law and policy. </w:t>
      </w:r>
    </w:p>
    <w:p w14:paraId="08AA4CEA" w14:textId="1B517E79" w:rsidR="00EB2965" w:rsidRDefault="00B217DA" w:rsidP="00784B60">
      <w:pPr>
        <w:rPr>
          <w:rFonts w:ascii="Roboto" w:hAnsi="Roboto"/>
        </w:rPr>
      </w:pPr>
      <w:r>
        <w:rPr>
          <w:rFonts w:ascii="Roboto" w:hAnsi="Roboto"/>
        </w:rPr>
        <w:t>Assignments may include responsibilities related to:</w:t>
      </w:r>
    </w:p>
    <w:p w14:paraId="697A5AAE" w14:textId="75AD2421" w:rsidR="00EB2965" w:rsidRDefault="00B217DA" w:rsidP="009114DD">
      <w:pPr>
        <w:pStyle w:val="ListParagraph"/>
        <w:numPr>
          <w:ilvl w:val="0"/>
          <w:numId w:val="40"/>
        </w:numPr>
        <w:rPr>
          <w:rFonts w:ascii="Roboto" w:hAnsi="Roboto"/>
        </w:rPr>
      </w:pPr>
      <w:r>
        <w:rPr>
          <w:rFonts w:ascii="Roboto" w:hAnsi="Roboto"/>
        </w:rPr>
        <w:t>Instructional programs</w:t>
      </w:r>
    </w:p>
    <w:p w14:paraId="2C8F1434" w14:textId="1375C664" w:rsidR="00B217DA" w:rsidRDefault="00B217DA" w:rsidP="009114DD">
      <w:pPr>
        <w:pStyle w:val="ListParagraph"/>
        <w:numPr>
          <w:ilvl w:val="0"/>
          <w:numId w:val="40"/>
        </w:numPr>
        <w:rPr>
          <w:rFonts w:ascii="Roboto" w:hAnsi="Roboto"/>
        </w:rPr>
      </w:pPr>
      <w:r>
        <w:rPr>
          <w:rFonts w:ascii="Roboto" w:hAnsi="Roboto"/>
        </w:rPr>
        <w:t>Residential or student life services</w:t>
      </w:r>
    </w:p>
    <w:p w14:paraId="06254AA4" w14:textId="73871A75" w:rsidR="00B217DA" w:rsidRDefault="00B217DA" w:rsidP="009114DD">
      <w:pPr>
        <w:pStyle w:val="ListParagraph"/>
        <w:numPr>
          <w:ilvl w:val="0"/>
          <w:numId w:val="40"/>
        </w:numPr>
        <w:rPr>
          <w:rFonts w:ascii="Roboto" w:hAnsi="Roboto"/>
        </w:rPr>
      </w:pPr>
      <w:r>
        <w:rPr>
          <w:rFonts w:ascii="Roboto" w:hAnsi="Roboto"/>
        </w:rPr>
        <w:t>Extracurricular or after-school activities</w:t>
      </w:r>
    </w:p>
    <w:p w14:paraId="53116D67" w14:textId="58C7C5BB" w:rsidR="00B217DA" w:rsidRDefault="00B217DA" w:rsidP="009114DD">
      <w:pPr>
        <w:pStyle w:val="ListParagraph"/>
        <w:numPr>
          <w:ilvl w:val="0"/>
          <w:numId w:val="40"/>
        </w:numPr>
        <w:rPr>
          <w:rFonts w:ascii="Roboto" w:hAnsi="Roboto"/>
        </w:rPr>
      </w:pPr>
      <w:r>
        <w:rPr>
          <w:rFonts w:ascii="Roboto" w:hAnsi="Roboto"/>
        </w:rPr>
        <w:t>Communication accessibility support</w:t>
      </w:r>
    </w:p>
    <w:p w14:paraId="36BE69B9" w14:textId="6D39BAD8" w:rsidR="00B217DA" w:rsidRDefault="00B217DA" w:rsidP="009114DD">
      <w:pPr>
        <w:pStyle w:val="ListParagraph"/>
        <w:numPr>
          <w:ilvl w:val="0"/>
          <w:numId w:val="40"/>
        </w:numPr>
        <w:rPr>
          <w:rFonts w:ascii="Roboto" w:hAnsi="Roboto"/>
        </w:rPr>
      </w:pPr>
      <w:r>
        <w:rPr>
          <w:rFonts w:ascii="Roboto" w:hAnsi="Roboto"/>
        </w:rPr>
        <w:t>Student supervision</w:t>
      </w:r>
    </w:p>
    <w:p w14:paraId="5D602679" w14:textId="05F3D6F3" w:rsidR="00B217DA" w:rsidRDefault="00B217DA" w:rsidP="009114DD">
      <w:pPr>
        <w:pStyle w:val="ListParagraph"/>
        <w:numPr>
          <w:ilvl w:val="0"/>
          <w:numId w:val="40"/>
        </w:numPr>
        <w:rPr>
          <w:rFonts w:ascii="Roboto" w:hAnsi="Roboto"/>
        </w:rPr>
      </w:pPr>
      <w:r>
        <w:rPr>
          <w:rFonts w:ascii="Roboto" w:hAnsi="Roboto"/>
        </w:rPr>
        <w:t>Transportation or travel activities</w:t>
      </w:r>
    </w:p>
    <w:p w14:paraId="2016DFED" w14:textId="2D3EEB36" w:rsidR="00B217DA" w:rsidRDefault="00B217DA" w:rsidP="009114DD">
      <w:pPr>
        <w:pStyle w:val="ListParagraph"/>
        <w:numPr>
          <w:ilvl w:val="0"/>
          <w:numId w:val="40"/>
        </w:numPr>
        <w:rPr>
          <w:rFonts w:ascii="Roboto" w:hAnsi="Roboto"/>
        </w:rPr>
      </w:pPr>
      <w:r>
        <w:rPr>
          <w:rFonts w:ascii="Roboto" w:hAnsi="Roboto"/>
        </w:rPr>
        <w:t>Crisis response or emergency preparedness</w:t>
      </w:r>
    </w:p>
    <w:p w14:paraId="0D32488C" w14:textId="7BDF9AE0" w:rsidR="00B217DA" w:rsidRDefault="00B217DA" w:rsidP="009114DD">
      <w:pPr>
        <w:pStyle w:val="ListParagraph"/>
        <w:numPr>
          <w:ilvl w:val="0"/>
          <w:numId w:val="40"/>
        </w:numPr>
        <w:rPr>
          <w:rFonts w:ascii="Roboto" w:hAnsi="Roboto"/>
        </w:rPr>
      </w:pPr>
      <w:r>
        <w:rPr>
          <w:rFonts w:ascii="Roboto" w:hAnsi="Roboto"/>
        </w:rPr>
        <w:t>Campus operations</w:t>
      </w:r>
    </w:p>
    <w:p w14:paraId="221D7335" w14:textId="41030537" w:rsidR="00B217DA" w:rsidRDefault="00B217DA" w:rsidP="009114DD">
      <w:pPr>
        <w:pStyle w:val="ListParagraph"/>
        <w:numPr>
          <w:ilvl w:val="0"/>
          <w:numId w:val="40"/>
        </w:numPr>
        <w:rPr>
          <w:rFonts w:ascii="Roboto" w:hAnsi="Roboto"/>
        </w:rPr>
      </w:pPr>
      <w:r>
        <w:rPr>
          <w:rFonts w:ascii="Roboto" w:hAnsi="Roboto"/>
        </w:rPr>
        <w:t>Other duties reasonably related to school operations</w:t>
      </w:r>
    </w:p>
    <w:p w14:paraId="4FF772B5" w14:textId="3CE44B22" w:rsidR="009114DD" w:rsidRPr="009114DD" w:rsidRDefault="00B217DA" w:rsidP="009114DD">
      <w:pPr>
        <w:rPr>
          <w:rFonts w:ascii="Roboto" w:hAnsi="Roboto"/>
        </w:rPr>
      </w:pPr>
      <w:r>
        <w:rPr>
          <w:rFonts w:ascii="Roboto" w:hAnsi="Roboto"/>
        </w:rPr>
        <w:t>Assignments may occur during or outside the traditional instructional day when operationally necessary.</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1B754889"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sidR="00B217DA">
        <w:rPr>
          <w:rFonts w:ascii="Roboto" w:hAnsi="Roboto"/>
          <w:b/>
          <w:bCs/>
        </w:rPr>
        <w:t>Residential School and Communication Accessibility Considerations</w:t>
      </w:r>
    </w:p>
    <w:p w14:paraId="50C26A18" w14:textId="566126C4" w:rsidR="00C43C82" w:rsidRDefault="00B217DA" w:rsidP="00C86E25">
      <w:pPr>
        <w:rPr>
          <w:rFonts w:ascii="Roboto" w:hAnsi="Roboto"/>
        </w:rPr>
      </w:pPr>
      <w:r>
        <w:rPr>
          <w:rFonts w:ascii="Roboto" w:hAnsi="Roboto"/>
        </w:rPr>
        <w:t>Because ENCSD operates a residential educational environment serving deaf and hard of hearing students, staffing assignments may consider:</w:t>
      </w:r>
    </w:p>
    <w:p w14:paraId="60A1A3FE" w14:textId="156FACFB" w:rsidR="00B4193C" w:rsidRDefault="00B217DA" w:rsidP="00D86A21">
      <w:pPr>
        <w:pStyle w:val="ListParagraph"/>
        <w:numPr>
          <w:ilvl w:val="0"/>
          <w:numId w:val="39"/>
        </w:numPr>
        <w:rPr>
          <w:rFonts w:ascii="Roboto" w:hAnsi="Roboto"/>
        </w:rPr>
      </w:pPr>
      <w:r>
        <w:rPr>
          <w:rFonts w:ascii="Roboto" w:hAnsi="Roboto"/>
        </w:rPr>
        <w:t>Student communication needs</w:t>
      </w:r>
    </w:p>
    <w:p w14:paraId="1110C8E3" w14:textId="59892025" w:rsidR="00B217DA" w:rsidRDefault="00B217DA" w:rsidP="00D86A21">
      <w:pPr>
        <w:pStyle w:val="ListParagraph"/>
        <w:numPr>
          <w:ilvl w:val="0"/>
          <w:numId w:val="39"/>
        </w:numPr>
        <w:rPr>
          <w:rFonts w:ascii="Roboto" w:hAnsi="Roboto"/>
        </w:rPr>
      </w:pPr>
      <w:r>
        <w:rPr>
          <w:rFonts w:ascii="Roboto" w:hAnsi="Roboto"/>
        </w:rPr>
        <w:t>American Sign Language (ASL) or other communication expectations when operationally necessary</w:t>
      </w:r>
    </w:p>
    <w:p w14:paraId="15422A81" w14:textId="54CCB142" w:rsidR="00B217DA" w:rsidRDefault="00B217DA" w:rsidP="00D86A21">
      <w:pPr>
        <w:pStyle w:val="ListParagraph"/>
        <w:numPr>
          <w:ilvl w:val="0"/>
          <w:numId w:val="39"/>
        </w:numPr>
        <w:rPr>
          <w:rFonts w:ascii="Roboto" w:hAnsi="Roboto"/>
        </w:rPr>
      </w:pPr>
      <w:r>
        <w:rPr>
          <w:rFonts w:ascii="Roboto" w:hAnsi="Roboto"/>
        </w:rPr>
        <w:t>Residential supervision needs</w:t>
      </w:r>
    </w:p>
    <w:p w14:paraId="14512312" w14:textId="50CF37EE" w:rsidR="00B217DA" w:rsidRDefault="00B217DA" w:rsidP="00D86A21">
      <w:pPr>
        <w:pStyle w:val="ListParagraph"/>
        <w:numPr>
          <w:ilvl w:val="0"/>
          <w:numId w:val="39"/>
        </w:numPr>
        <w:rPr>
          <w:rFonts w:ascii="Roboto" w:hAnsi="Roboto"/>
        </w:rPr>
      </w:pPr>
      <w:r>
        <w:rPr>
          <w:rFonts w:ascii="Roboto" w:hAnsi="Roboto"/>
        </w:rPr>
        <w:t>Student safety and behavioral support requirements</w:t>
      </w:r>
    </w:p>
    <w:p w14:paraId="24F6F1A8" w14:textId="17E6ACA4" w:rsidR="00B217DA" w:rsidRDefault="00B217DA" w:rsidP="00D86A21">
      <w:pPr>
        <w:pStyle w:val="ListParagraph"/>
        <w:numPr>
          <w:ilvl w:val="0"/>
          <w:numId w:val="39"/>
        </w:numPr>
        <w:rPr>
          <w:rFonts w:ascii="Roboto" w:hAnsi="Roboto"/>
        </w:rPr>
      </w:pPr>
      <w:r>
        <w:rPr>
          <w:rFonts w:ascii="Roboto" w:hAnsi="Roboto"/>
        </w:rPr>
        <w:t>Extracurricular and extended-day programming</w:t>
      </w:r>
    </w:p>
    <w:p w14:paraId="6598BD9E" w14:textId="0C72232D" w:rsidR="00B217DA" w:rsidRDefault="00B217DA" w:rsidP="00D86A21">
      <w:pPr>
        <w:pStyle w:val="ListParagraph"/>
        <w:numPr>
          <w:ilvl w:val="0"/>
          <w:numId w:val="39"/>
        </w:numPr>
        <w:rPr>
          <w:rFonts w:ascii="Roboto" w:hAnsi="Roboto"/>
        </w:rPr>
      </w:pPr>
      <w:r>
        <w:rPr>
          <w:rFonts w:ascii="Roboto" w:hAnsi="Roboto"/>
        </w:rPr>
        <w:t>Accessibility and language-rich environment considerations</w:t>
      </w:r>
    </w:p>
    <w:p w14:paraId="4E9A5AE5" w14:textId="78D06B55" w:rsidR="00B217DA" w:rsidRDefault="00B217DA" w:rsidP="00D86A21">
      <w:pPr>
        <w:pStyle w:val="ListParagraph"/>
        <w:numPr>
          <w:ilvl w:val="0"/>
          <w:numId w:val="39"/>
        </w:numPr>
        <w:rPr>
          <w:rFonts w:ascii="Roboto" w:hAnsi="Roboto"/>
        </w:rPr>
      </w:pPr>
      <w:r>
        <w:rPr>
          <w:rFonts w:ascii="Roboto" w:hAnsi="Roboto"/>
        </w:rPr>
        <w:t>Specialized deaf education expertise</w:t>
      </w:r>
    </w:p>
    <w:p w14:paraId="549093AA" w14:textId="25AE7C2D" w:rsidR="00B217DA" w:rsidRDefault="00B217DA" w:rsidP="00D86A21">
      <w:pPr>
        <w:pStyle w:val="ListParagraph"/>
        <w:numPr>
          <w:ilvl w:val="0"/>
          <w:numId w:val="39"/>
        </w:numPr>
        <w:rPr>
          <w:rFonts w:ascii="Roboto" w:hAnsi="Roboto"/>
        </w:rPr>
      </w:pPr>
      <w:r>
        <w:rPr>
          <w:rFonts w:ascii="Roboto" w:hAnsi="Roboto"/>
        </w:rPr>
        <w:t>Coordination between instructional, residential, and student support programs</w:t>
      </w:r>
    </w:p>
    <w:p w14:paraId="072DB522" w14:textId="3F9913DC" w:rsidR="00B00963" w:rsidRPr="00B00963" w:rsidRDefault="00B217DA" w:rsidP="00B00963">
      <w:pPr>
        <w:rPr>
          <w:rFonts w:ascii="Roboto" w:hAnsi="Roboto"/>
        </w:rPr>
      </w:pPr>
      <w:r>
        <w:rPr>
          <w:rFonts w:ascii="Roboto" w:hAnsi="Roboto"/>
        </w:rPr>
        <w:t>Assignments shall be based on legitimate educational, operational, accessibility, or safety considerations.</w:t>
      </w:r>
    </w:p>
    <w:p w14:paraId="38439351" w14:textId="74D8BFCE" w:rsidR="00A60A6A" w:rsidRPr="006B2594" w:rsidRDefault="00000000" w:rsidP="00C86E25">
      <w:pPr>
        <w:rPr>
          <w:rFonts w:ascii="Roboto" w:hAnsi="Roboto"/>
        </w:rPr>
      </w:pPr>
      <w:r>
        <w:rPr>
          <w:rFonts w:ascii="Roboto" w:hAnsi="Roboto"/>
          <w:b/>
          <w:bCs/>
        </w:rPr>
        <w:lastRenderedPageBreak/>
        <w:pict w14:anchorId="7C93F8C4">
          <v:rect id="_x0000_i1030" style="width:0;height:1.5pt" o:hralign="center" o:hrstd="t" o:hr="t" fillcolor="#a0a0a0" stroked="f"/>
        </w:pict>
      </w:r>
    </w:p>
    <w:p w14:paraId="35EA09D6" w14:textId="39477E98" w:rsidR="00D14409" w:rsidRDefault="004364C3" w:rsidP="00C86E25">
      <w:pPr>
        <w:rPr>
          <w:rFonts w:ascii="Roboto" w:hAnsi="Roboto"/>
          <w:b/>
          <w:bCs/>
        </w:rPr>
      </w:pPr>
      <w:r>
        <w:rPr>
          <w:rFonts w:ascii="Roboto" w:hAnsi="Roboto"/>
          <w:b/>
          <w:bCs/>
        </w:rPr>
        <w:t>I</w:t>
      </w:r>
      <w:r w:rsidR="00D14409">
        <w:rPr>
          <w:rFonts w:ascii="Roboto" w:hAnsi="Roboto"/>
          <w:b/>
          <w:bCs/>
        </w:rPr>
        <w:t xml:space="preserve">V. </w:t>
      </w:r>
      <w:r w:rsidR="00B217DA">
        <w:rPr>
          <w:rFonts w:ascii="Roboto" w:hAnsi="Roboto"/>
          <w:b/>
          <w:bCs/>
        </w:rPr>
        <w:t>Licensure and Qualification Requirements</w:t>
      </w:r>
    </w:p>
    <w:p w14:paraId="6DF0E370" w14:textId="3FA37613" w:rsidR="00EC23D6" w:rsidRDefault="00B217DA" w:rsidP="009E143E">
      <w:pPr>
        <w:rPr>
          <w:rFonts w:ascii="Roboto" w:hAnsi="Roboto"/>
        </w:rPr>
      </w:pPr>
      <w:r>
        <w:rPr>
          <w:rFonts w:ascii="Roboto" w:hAnsi="Roboto"/>
        </w:rPr>
        <w:t>Employees assigned to positions requiring licensure, certification, endorsements, or specialized qualifications shall maintain required credentials consistent with applicable law and Board policy.</w:t>
      </w:r>
    </w:p>
    <w:p w14:paraId="75F4E137" w14:textId="0135F4C4" w:rsidR="00B217DA" w:rsidRDefault="00B217DA" w:rsidP="009E143E">
      <w:pPr>
        <w:rPr>
          <w:rFonts w:ascii="Roboto" w:hAnsi="Roboto"/>
        </w:rPr>
      </w:pPr>
      <w:r>
        <w:rPr>
          <w:rFonts w:ascii="Roboto" w:hAnsi="Roboto"/>
        </w:rPr>
        <w:t>The Superintendent or designee may limit, modify, or reassign duties when:</w:t>
      </w:r>
    </w:p>
    <w:p w14:paraId="5637B13D" w14:textId="745C92BF" w:rsidR="00B4193C" w:rsidRDefault="00424E13" w:rsidP="00EC23D6">
      <w:pPr>
        <w:pStyle w:val="ListParagraph"/>
        <w:numPr>
          <w:ilvl w:val="0"/>
          <w:numId w:val="28"/>
        </w:numPr>
        <w:rPr>
          <w:rFonts w:ascii="Roboto" w:hAnsi="Roboto"/>
        </w:rPr>
      </w:pPr>
      <w:r>
        <w:rPr>
          <w:rFonts w:ascii="Roboto" w:hAnsi="Roboto"/>
        </w:rPr>
        <w:t>Licensure deficiencies exist</w:t>
      </w:r>
    </w:p>
    <w:p w14:paraId="491B5A30" w14:textId="60A5F24A" w:rsidR="00424E13" w:rsidRDefault="00424E13" w:rsidP="00EC23D6">
      <w:pPr>
        <w:pStyle w:val="ListParagraph"/>
        <w:numPr>
          <w:ilvl w:val="0"/>
          <w:numId w:val="28"/>
        </w:numPr>
        <w:rPr>
          <w:rFonts w:ascii="Roboto" w:hAnsi="Roboto"/>
        </w:rPr>
      </w:pPr>
      <w:r>
        <w:rPr>
          <w:rFonts w:ascii="Roboto" w:hAnsi="Roboto"/>
        </w:rPr>
        <w:t>Certifications expire or are restricted</w:t>
      </w:r>
    </w:p>
    <w:p w14:paraId="742ABFFB" w14:textId="0D9EFF20" w:rsidR="00424E13" w:rsidRDefault="00424E13" w:rsidP="00EC23D6">
      <w:pPr>
        <w:pStyle w:val="ListParagraph"/>
        <w:numPr>
          <w:ilvl w:val="0"/>
          <w:numId w:val="28"/>
        </w:numPr>
        <w:rPr>
          <w:rFonts w:ascii="Roboto" w:hAnsi="Roboto"/>
        </w:rPr>
      </w:pPr>
      <w:r>
        <w:rPr>
          <w:rFonts w:ascii="Roboto" w:hAnsi="Roboto"/>
        </w:rPr>
        <w:t>Training requirements are unmet</w:t>
      </w:r>
    </w:p>
    <w:p w14:paraId="60EE73A1" w14:textId="2CABA855" w:rsidR="00424E13" w:rsidRDefault="00424E13" w:rsidP="00EC23D6">
      <w:pPr>
        <w:pStyle w:val="ListParagraph"/>
        <w:numPr>
          <w:ilvl w:val="0"/>
          <w:numId w:val="28"/>
        </w:numPr>
        <w:rPr>
          <w:rFonts w:ascii="Roboto" w:hAnsi="Roboto"/>
        </w:rPr>
      </w:pPr>
      <w:r>
        <w:rPr>
          <w:rFonts w:ascii="Roboto" w:hAnsi="Roboto"/>
        </w:rPr>
        <w:t>Safety concerns arise</w:t>
      </w:r>
    </w:p>
    <w:p w14:paraId="656FCB8C" w14:textId="6BA84DC7" w:rsidR="00424E13" w:rsidRDefault="00424E13" w:rsidP="00EC23D6">
      <w:pPr>
        <w:pStyle w:val="ListParagraph"/>
        <w:numPr>
          <w:ilvl w:val="0"/>
          <w:numId w:val="28"/>
        </w:numPr>
        <w:rPr>
          <w:rFonts w:ascii="Roboto" w:hAnsi="Roboto"/>
        </w:rPr>
      </w:pPr>
      <w:r>
        <w:rPr>
          <w:rFonts w:ascii="Roboto" w:hAnsi="Roboto"/>
        </w:rPr>
        <w:t>Operational needs require staffing adjustments</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28D2BD56" w:rsidR="00637340" w:rsidRDefault="00637340" w:rsidP="00C86E25">
      <w:pPr>
        <w:rPr>
          <w:rFonts w:ascii="Roboto" w:hAnsi="Roboto"/>
          <w:b/>
          <w:bCs/>
        </w:rPr>
      </w:pPr>
      <w:r>
        <w:rPr>
          <w:rFonts w:ascii="Roboto" w:hAnsi="Roboto"/>
          <w:b/>
          <w:bCs/>
        </w:rPr>
        <w:t xml:space="preserve">V. </w:t>
      </w:r>
      <w:r w:rsidR="00424E13">
        <w:rPr>
          <w:rFonts w:ascii="Roboto" w:hAnsi="Roboto"/>
          <w:b/>
          <w:bCs/>
        </w:rPr>
        <w:t>Voluntary Transfer Requests</w:t>
      </w:r>
    </w:p>
    <w:p w14:paraId="48EC5C2E" w14:textId="3BD2B5BC" w:rsidR="006B02A6" w:rsidRDefault="00424E13" w:rsidP="009F1BFB">
      <w:pPr>
        <w:rPr>
          <w:rFonts w:ascii="Roboto" w:hAnsi="Roboto"/>
        </w:rPr>
      </w:pPr>
      <w:r>
        <w:rPr>
          <w:rFonts w:ascii="Roboto" w:hAnsi="Roboto"/>
        </w:rPr>
        <w:t>Employees may request voluntary transfer or reassignment opportunities in accordance with administrative procedures.</w:t>
      </w:r>
    </w:p>
    <w:p w14:paraId="5BE6F918" w14:textId="5C3EF988" w:rsidR="000D6EA1" w:rsidRDefault="00424E13" w:rsidP="009F1BFB">
      <w:pPr>
        <w:rPr>
          <w:rFonts w:ascii="Roboto" w:hAnsi="Roboto"/>
        </w:rPr>
      </w:pPr>
      <w:r>
        <w:rPr>
          <w:rFonts w:ascii="Roboto" w:hAnsi="Roboto"/>
        </w:rPr>
        <w:t>Approval of transfer requests shall be based on factors including:</w:t>
      </w:r>
    </w:p>
    <w:p w14:paraId="12A579C7" w14:textId="1D5E751C" w:rsidR="008015C0" w:rsidRDefault="00424E13" w:rsidP="00F25B67">
      <w:pPr>
        <w:pStyle w:val="ListParagraph"/>
        <w:numPr>
          <w:ilvl w:val="0"/>
          <w:numId w:val="33"/>
        </w:numPr>
        <w:rPr>
          <w:rFonts w:ascii="Roboto" w:hAnsi="Roboto"/>
        </w:rPr>
      </w:pPr>
      <w:r>
        <w:rPr>
          <w:rFonts w:ascii="Roboto" w:hAnsi="Roboto"/>
        </w:rPr>
        <w:t>Staffing and operational needs</w:t>
      </w:r>
    </w:p>
    <w:p w14:paraId="0C30192F" w14:textId="452B000F" w:rsidR="00424E13" w:rsidRDefault="00424E13" w:rsidP="00F25B67">
      <w:pPr>
        <w:pStyle w:val="ListParagraph"/>
        <w:numPr>
          <w:ilvl w:val="0"/>
          <w:numId w:val="33"/>
        </w:numPr>
        <w:rPr>
          <w:rFonts w:ascii="Roboto" w:hAnsi="Roboto"/>
        </w:rPr>
      </w:pPr>
      <w:r>
        <w:rPr>
          <w:rFonts w:ascii="Roboto" w:hAnsi="Roboto"/>
        </w:rPr>
        <w:t>Employee qualifications</w:t>
      </w:r>
    </w:p>
    <w:p w14:paraId="3A57E5B4" w14:textId="33D9B8EA" w:rsidR="00424E13" w:rsidRDefault="00424E13" w:rsidP="00F25B67">
      <w:pPr>
        <w:pStyle w:val="ListParagraph"/>
        <w:numPr>
          <w:ilvl w:val="0"/>
          <w:numId w:val="33"/>
        </w:numPr>
        <w:rPr>
          <w:rFonts w:ascii="Roboto" w:hAnsi="Roboto"/>
        </w:rPr>
      </w:pPr>
      <w:r>
        <w:rPr>
          <w:rFonts w:ascii="Roboto" w:hAnsi="Roboto"/>
        </w:rPr>
        <w:t>Student and program needs</w:t>
      </w:r>
    </w:p>
    <w:p w14:paraId="52D013DE" w14:textId="5BE4ADC2" w:rsidR="00424E13" w:rsidRDefault="00424E13" w:rsidP="00F25B67">
      <w:pPr>
        <w:pStyle w:val="ListParagraph"/>
        <w:numPr>
          <w:ilvl w:val="0"/>
          <w:numId w:val="33"/>
        </w:numPr>
        <w:rPr>
          <w:rFonts w:ascii="Roboto" w:hAnsi="Roboto"/>
        </w:rPr>
      </w:pPr>
      <w:r>
        <w:rPr>
          <w:rFonts w:ascii="Roboto" w:hAnsi="Roboto"/>
        </w:rPr>
        <w:t>Communication accessibility considerations</w:t>
      </w:r>
    </w:p>
    <w:p w14:paraId="4232C87B" w14:textId="74C43BCA" w:rsidR="00424E13" w:rsidRDefault="00424E13" w:rsidP="00F25B67">
      <w:pPr>
        <w:pStyle w:val="ListParagraph"/>
        <w:numPr>
          <w:ilvl w:val="0"/>
          <w:numId w:val="33"/>
        </w:numPr>
        <w:rPr>
          <w:rFonts w:ascii="Roboto" w:hAnsi="Roboto"/>
        </w:rPr>
      </w:pPr>
      <w:r>
        <w:rPr>
          <w:rFonts w:ascii="Roboto" w:hAnsi="Roboto"/>
        </w:rPr>
        <w:t>Residential program needs</w:t>
      </w:r>
    </w:p>
    <w:p w14:paraId="78F70D72" w14:textId="354AAFD2" w:rsidR="00424E13" w:rsidRDefault="00424E13" w:rsidP="00F25B67">
      <w:pPr>
        <w:pStyle w:val="ListParagraph"/>
        <w:numPr>
          <w:ilvl w:val="0"/>
          <w:numId w:val="33"/>
        </w:numPr>
        <w:rPr>
          <w:rFonts w:ascii="Roboto" w:hAnsi="Roboto"/>
        </w:rPr>
      </w:pPr>
      <w:r>
        <w:rPr>
          <w:rFonts w:ascii="Roboto" w:hAnsi="Roboto"/>
        </w:rPr>
        <w:t>Licensure requirements</w:t>
      </w:r>
    </w:p>
    <w:p w14:paraId="1A5ED277" w14:textId="02E4E18A" w:rsidR="00424E13" w:rsidRDefault="00424E13" w:rsidP="00F25B67">
      <w:pPr>
        <w:pStyle w:val="ListParagraph"/>
        <w:numPr>
          <w:ilvl w:val="0"/>
          <w:numId w:val="33"/>
        </w:numPr>
        <w:rPr>
          <w:rFonts w:ascii="Roboto" w:hAnsi="Roboto"/>
        </w:rPr>
      </w:pPr>
      <w:r>
        <w:rPr>
          <w:rFonts w:ascii="Roboto" w:hAnsi="Roboto"/>
        </w:rPr>
        <w:t>Budgetary factors</w:t>
      </w:r>
    </w:p>
    <w:p w14:paraId="0BC0BE3A" w14:textId="54E5F367" w:rsidR="00424E13" w:rsidRDefault="00424E13" w:rsidP="00F25B67">
      <w:pPr>
        <w:pStyle w:val="ListParagraph"/>
        <w:numPr>
          <w:ilvl w:val="0"/>
          <w:numId w:val="33"/>
        </w:numPr>
        <w:rPr>
          <w:rFonts w:ascii="Roboto" w:hAnsi="Roboto"/>
        </w:rPr>
      </w:pPr>
      <w:r>
        <w:rPr>
          <w:rFonts w:ascii="Roboto" w:hAnsi="Roboto"/>
        </w:rPr>
        <w:t>Other legitimate administrative considerations</w:t>
      </w:r>
    </w:p>
    <w:p w14:paraId="7C5506D7" w14:textId="0EE0B1FB" w:rsidR="002A0647" w:rsidRDefault="00424E13" w:rsidP="00BD690A">
      <w:pPr>
        <w:rPr>
          <w:rFonts w:ascii="Roboto" w:hAnsi="Roboto"/>
        </w:rPr>
      </w:pPr>
      <w:r>
        <w:rPr>
          <w:rFonts w:ascii="Roboto" w:hAnsi="Roboto"/>
        </w:rPr>
        <w:t>Submission of a transfer request does not guarantee approval.</w:t>
      </w:r>
    </w:p>
    <w:p w14:paraId="1B3EA3F0" w14:textId="78F8F5DC" w:rsidR="00BD690A" w:rsidRPr="00637340" w:rsidRDefault="00BD690A" w:rsidP="00BD690A">
      <w:pPr>
        <w:rPr>
          <w:rFonts w:ascii="Roboto" w:hAnsi="Roboto"/>
        </w:rPr>
      </w:pPr>
      <w:r>
        <w:rPr>
          <w:rFonts w:ascii="Roboto" w:hAnsi="Roboto"/>
          <w:b/>
          <w:bCs/>
        </w:rPr>
        <w:pict w14:anchorId="4D23FEF6">
          <v:rect id="_x0000_i1049" style="width:0;height:1.5pt" o:hralign="center" o:hrstd="t" o:hr="t" fillcolor="#a0a0a0" stroked="f"/>
        </w:pict>
      </w:r>
    </w:p>
    <w:p w14:paraId="43EB1095" w14:textId="26631566" w:rsidR="00576EE0" w:rsidRDefault="00576EE0" w:rsidP="00C86E25">
      <w:pPr>
        <w:rPr>
          <w:rFonts w:ascii="Roboto" w:hAnsi="Roboto"/>
          <w:b/>
          <w:bCs/>
        </w:rPr>
      </w:pPr>
      <w:r>
        <w:rPr>
          <w:rFonts w:ascii="Roboto" w:hAnsi="Roboto"/>
          <w:b/>
          <w:bCs/>
        </w:rPr>
        <w:t xml:space="preserve">VI. </w:t>
      </w:r>
      <w:r w:rsidR="00424E13">
        <w:rPr>
          <w:rFonts w:ascii="Roboto" w:hAnsi="Roboto"/>
          <w:b/>
          <w:bCs/>
        </w:rPr>
        <w:t>Involuntary Reassignments or Transfers</w:t>
      </w:r>
    </w:p>
    <w:p w14:paraId="2B13C2BF" w14:textId="04A5A450" w:rsidR="00EF05D3" w:rsidRDefault="00424E13" w:rsidP="00C86E25">
      <w:pPr>
        <w:rPr>
          <w:rFonts w:ascii="Roboto" w:hAnsi="Roboto"/>
        </w:rPr>
      </w:pPr>
      <w:r>
        <w:rPr>
          <w:rFonts w:ascii="Roboto" w:hAnsi="Roboto"/>
        </w:rPr>
        <w:t>The Superintendent or designee may reassign or transfer employees when necessary to support:</w:t>
      </w:r>
    </w:p>
    <w:p w14:paraId="165055C8" w14:textId="2A4ABE8A" w:rsidR="008015C0" w:rsidRDefault="00424E13" w:rsidP="00041EE6">
      <w:pPr>
        <w:pStyle w:val="ListParagraph"/>
        <w:numPr>
          <w:ilvl w:val="0"/>
          <w:numId w:val="41"/>
        </w:numPr>
        <w:rPr>
          <w:rFonts w:ascii="Roboto" w:hAnsi="Roboto"/>
        </w:rPr>
      </w:pPr>
      <w:r>
        <w:rPr>
          <w:rFonts w:ascii="Roboto" w:hAnsi="Roboto"/>
        </w:rPr>
        <w:t>School operations</w:t>
      </w:r>
    </w:p>
    <w:p w14:paraId="126B5D25" w14:textId="6BD158A9" w:rsidR="00424E13" w:rsidRDefault="00424E13" w:rsidP="00041EE6">
      <w:pPr>
        <w:pStyle w:val="ListParagraph"/>
        <w:numPr>
          <w:ilvl w:val="0"/>
          <w:numId w:val="41"/>
        </w:numPr>
        <w:rPr>
          <w:rFonts w:ascii="Roboto" w:hAnsi="Roboto"/>
        </w:rPr>
      </w:pPr>
      <w:r>
        <w:rPr>
          <w:rFonts w:ascii="Roboto" w:hAnsi="Roboto"/>
        </w:rPr>
        <w:t>Student safety</w:t>
      </w:r>
    </w:p>
    <w:p w14:paraId="01F229C9" w14:textId="0CDB5A6A" w:rsidR="00424E13" w:rsidRDefault="00424E13" w:rsidP="00041EE6">
      <w:pPr>
        <w:pStyle w:val="ListParagraph"/>
        <w:numPr>
          <w:ilvl w:val="0"/>
          <w:numId w:val="41"/>
        </w:numPr>
        <w:rPr>
          <w:rFonts w:ascii="Roboto" w:hAnsi="Roboto"/>
        </w:rPr>
      </w:pPr>
      <w:r>
        <w:rPr>
          <w:rFonts w:ascii="Roboto" w:hAnsi="Roboto"/>
        </w:rPr>
        <w:t>Program effectiveness</w:t>
      </w:r>
    </w:p>
    <w:p w14:paraId="634A159D" w14:textId="591F07C2" w:rsidR="00424E13" w:rsidRDefault="00424E13" w:rsidP="00041EE6">
      <w:pPr>
        <w:pStyle w:val="ListParagraph"/>
        <w:numPr>
          <w:ilvl w:val="0"/>
          <w:numId w:val="41"/>
        </w:numPr>
        <w:rPr>
          <w:rFonts w:ascii="Roboto" w:hAnsi="Roboto"/>
        </w:rPr>
      </w:pPr>
      <w:r>
        <w:rPr>
          <w:rFonts w:ascii="Roboto" w:hAnsi="Roboto"/>
        </w:rPr>
        <w:lastRenderedPageBreak/>
        <w:t>Enrollment or staffing changes</w:t>
      </w:r>
    </w:p>
    <w:p w14:paraId="4C64B5CA" w14:textId="6DEFF045" w:rsidR="00424E13" w:rsidRDefault="00424E13" w:rsidP="00041EE6">
      <w:pPr>
        <w:pStyle w:val="ListParagraph"/>
        <w:numPr>
          <w:ilvl w:val="0"/>
          <w:numId w:val="41"/>
        </w:numPr>
        <w:rPr>
          <w:rFonts w:ascii="Roboto" w:hAnsi="Roboto"/>
        </w:rPr>
      </w:pPr>
      <w:r>
        <w:rPr>
          <w:rFonts w:ascii="Roboto" w:hAnsi="Roboto"/>
        </w:rPr>
        <w:t>Budgetary needs</w:t>
      </w:r>
    </w:p>
    <w:p w14:paraId="6B6EBD82" w14:textId="1A8145D5" w:rsidR="00424E13" w:rsidRDefault="00424E13" w:rsidP="00041EE6">
      <w:pPr>
        <w:pStyle w:val="ListParagraph"/>
        <w:numPr>
          <w:ilvl w:val="0"/>
          <w:numId w:val="41"/>
        </w:numPr>
        <w:rPr>
          <w:rFonts w:ascii="Roboto" w:hAnsi="Roboto"/>
        </w:rPr>
      </w:pPr>
      <w:r>
        <w:rPr>
          <w:rFonts w:ascii="Roboto" w:hAnsi="Roboto"/>
        </w:rPr>
        <w:t>Communication accessibility needs</w:t>
      </w:r>
    </w:p>
    <w:p w14:paraId="55D9A420" w14:textId="35056CEA" w:rsidR="00424E13" w:rsidRDefault="00424E13" w:rsidP="00041EE6">
      <w:pPr>
        <w:pStyle w:val="ListParagraph"/>
        <w:numPr>
          <w:ilvl w:val="0"/>
          <w:numId w:val="41"/>
        </w:numPr>
        <w:rPr>
          <w:rFonts w:ascii="Roboto" w:hAnsi="Roboto"/>
        </w:rPr>
      </w:pPr>
      <w:r>
        <w:rPr>
          <w:rFonts w:ascii="Roboto" w:hAnsi="Roboto"/>
        </w:rPr>
        <w:t>Residential supervision requirements</w:t>
      </w:r>
    </w:p>
    <w:p w14:paraId="4CF07448" w14:textId="0CFCD4C9" w:rsidR="00424E13" w:rsidRDefault="00424E13" w:rsidP="00041EE6">
      <w:pPr>
        <w:pStyle w:val="ListParagraph"/>
        <w:numPr>
          <w:ilvl w:val="0"/>
          <w:numId w:val="41"/>
        </w:numPr>
        <w:rPr>
          <w:rFonts w:ascii="Roboto" w:hAnsi="Roboto"/>
        </w:rPr>
      </w:pPr>
      <w:r>
        <w:rPr>
          <w:rFonts w:ascii="Roboto" w:hAnsi="Roboto"/>
        </w:rPr>
        <w:t>Employee performance management</w:t>
      </w:r>
    </w:p>
    <w:p w14:paraId="5CBB0DFA" w14:textId="5C997FCA" w:rsidR="00424E13" w:rsidRDefault="00424E13" w:rsidP="00041EE6">
      <w:pPr>
        <w:pStyle w:val="ListParagraph"/>
        <w:numPr>
          <w:ilvl w:val="0"/>
          <w:numId w:val="41"/>
        </w:numPr>
        <w:rPr>
          <w:rFonts w:ascii="Roboto" w:hAnsi="Roboto"/>
        </w:rPr>
      </w:pPr>
      <w:r>
        <w:rPr>
          <w:rFonts w:ascii="Roboto" w:hAnsi="Roboto"/>
        </w:rPr>
        <w:t>Compliance obligations</w:t>
      </w:r>
    </w:p>
    <w:p w14:paraId="2A64A214" w14:textId="2E815150" w:rsidR="00424E13" w:rsidRDefault="00424E13" w:rsidP="00041EE6">
      <w:pPr>
        <w:pStyle w:val="ListParagraph"/>
        <w:numPr>
          <w:ilvl w:val="0"/>
          <w:numId w:val="41"/>
        </w:numPr>
        <w:rPr>
          <w:rFonts w:ascii="Roboto" w:hAnsi="Roboto"/>
        </w:rPr>
      </w:pPr>
      <w:r>
        <w:rPr>
          <w:rFonts w:ascii="Roboto" w:hAnsi="Roboto"/>
        </w:rPr>
        <w:t>Other legitimate operational reasons</w:t>
      </w:r>
    </w:p>
    <w:p w14:paraId="5DA9D043" w14:textId="7F26EF8F" w:rsidR="008015C0" w:rsidRPr="008015C0" w:rsidRDefault="00424E13" w:rsidP="008015C0">
      <w:pPr>
        <w:rPr>
          <w:rFonts w:ascii="Roboto" w:hAnsi="Roboto"/>
        </w:rPr>
      </w:pPr>
      <w:r>
        <w:rPr>
          <w:rFonts w:ascii="Roboto" w:hAnsi="Roboto"/>
        </w:rPr>
        <w:t>Employees shall receive notice of reassignment or transfer consistent with applicable law and administrative procedures.</w:t>
      </w:r>
    </w:p>
    <w:p w14:paraId="1C4A8030" w14:textId="54B1320B" w:rsidR="004803C3" w:rsidRPr="00041EE6" w:rsidRDefault="00000000" w:rsidP="00041EE6">
      <w:pPr>
        <w:rPr>
          <w:rFonts w:ascii="Roboto" w:hAnsi="Roboto"/>
        </w:rPr>
      </w:pPr>
      <w:r>
        <w:pict w14:anchorId="2CDA69B8">
          <v:rect id="_x0000_i1033" style="width:0;height:1.5pt" o:hralign="center" o:hrstd="t" o:hr="t" fillcolor="#a0a0a0" stroked="f"/>
        </w:pict>
      </w:r>
    </w:p>
    <w:p w14:paraId="022B0445" w14:textId="238601D1" w:rsidR="00A5087C" w:rsidRPr="00EB7C64" w:rsidRDefault="00A5087C" w:rsidP="00C86E25">
      <w:pPr>
        <w:rPr>
          <w:rFonts w:ascii="Roboto" w:hAnsi="Roboto"/>
          <w:b/>
          <w:bCs/>
        </w:rPr>
      </w:pPr>
      <w:r w:rsidRPr="00EB7C64">
        <w:rPr>
          <w:rFonts w:ascii="Roboto" w:hAnsi="Roboto"/>
          <w:b/>
          <w:bCs/>
        </w:rPr>
        <w:t xml:space="preserve">VII. </w:t>
      </w:r>
      <w:r w:rsidR="00712B7A">
        <w:rPr>
          <w:rFonts w:ascii="Roboto" w:hAnsi="Roboto"/>
          <w:b/>
          <w:bCs/>
        </w:rPr>
        <w:t>Comp</w:t>
      </w:r>
      <w:r w:rsidR="008015C0">
        <w:rPr>
          <w:rFonts w:ascii="Roboto" w:hAnsi="Roboto"/>
          <w:b/>
          <w:bCs/>
        </w:rPr>
        <w:t>ensation and Employment Status</w:t>
      </w:r>
    </w:p>
    <w:p w14:paraId="0E69EE0C" w14:textId="1B752F06" w:rsidR="00653870" w:rsidRDefault="00424E13" w:rsidP="00DB45B3">
      <w:pPr>
        <w:rPr>
          <w:rFonts w:ascii="Roboto" w:hAnsi="Roboto"/>
        </w:rPr>
      </w:pPr>
      <w:r>
        <w:rPr>
          <w:rFonts w:ascii="Roboto" w:hAnsi="Roboto"/>
        </w:rPr>
        <w:t>Assignments, reassignments, or transfers may affect schedules, supplements, duties, work locations, or compensation consistent with applicable law, OSHR requirements, Board-approved compensation plans, and budget authority.</w:t>
      </w:r>
    </w:p>
    <w:p w14:paraId="1905893F" w14:textId="78C70DD4" w:rsidR="00424E13" w:rsidRPr="00DB45B3" w:rsidRDefault="00424E13" w:rsidP="00DB45B3">
      <w:pPr>
        <w:rPr>
          <w:rFonts w:ascii="Roboto" w:hAnsi="Roboto"/>
        </w:rPr>
      </w:pPr>
      <w:r>
        <w:rPr>
          <w:rFonts w:ascii="Roboto" w:hAnsi="Roboto"/>
        </w:rPr>
        <w:t>Nothing in this policy guarantees a specific assignment, supplement, schedule, or position.</w:t>
      </w:r>
    </w:p>
    <w:p w14:paraId="33426246" w14:textId="48AE42A0" w:rsidR="00343A46" w:rsidRPr="00343A46" w:rsidRDefault="00000000" w:rsidP="00C86E25">
      <w:pPr>
        <w:rPr>
          <w:rFonts w:ascii="Roboto" w:hAnsi="Roboto"/>
        </w:rPr>
      </w:pPr>
      <w:r>
        <w:rPr>
          <w:rFonts w:ascii="Roboto" w:hAnsi="Roboto"/>
          <w:b/>
          <w:bCs/>
        </w:rPr>
        <w:pict w14:anchorId="5FFB734D">
          <v:rect id="_x0000_i1035" style="width:0;height:1.5pt" o:hralign="center" o:hrstd="t" o:hr="t" fillcolor="#a0a0a0" stroked="f"/>
        </w:pict>
      </w:r>
    </w:p>
    <w:p w14:paraId="6552201F" w14:textId="45798C03" w:rsidR="00653870" w:rsidRDefault="00712B7A" w:rsidP="00C86E25">
      <w:pPr>
        <w:rPr>
          <w:rFonts w:ascii="Roboto" w:hAnsi="Roboto"/>
          <w:b/>
          <w:bCs/>
        </w:rPr>
      </w:pPr>
      <w:r>
        <w:rPr>
          <w:rFonts w:ascii="Roboto" w:hAnsi="Roboto"/>
          <w:b/>
          <w:bCs/>
        </w:rPr>
        <w:t>VIII</w:t>
      </w:r>
      <w:r w:rsidR="00745BBB" w:rsidRPr="00745BBB">
        <w:rPr>
          <w:rFonts w:ascii="Roboto" w:hAnsi="Roboto"/>
          <w:b/>
          <w:bCs/>
        </w:rPr>
        <w:t xml:space="preserve">. </w:t>
      </w:r>
      <w:r w:rsidR="00424E13">
        <w:rPr>
          <w:rFonts w:ascii="Roboto" w:hAnsi="Roboto"/>
          <w:b/>
          <w:bCs/>
        </w:rPr>
        <w:t>Professional Conduct and Cooperation</w:t>
      </w:r>
    </w:p>
    <w:p w14:paraId="3BF01CAA" w14:textId="39F19D7B" w:rsidR="00653870" w:rsidRDefault="00424E13" w:rsidP="00C86E25">
      <w:pPr>
        <w:rPr>
          <w:rFonts w:ascii="Roboto" w:hAnsi="Roboto"/>
        </w:rPr>
      </w:pPr>
      <w:r>
        <w:rPr>
          <w:rFonts w:ascii="Roboto" w:hAnsi="Roboto"/>
        </w:rPr>
        <w:t>Employees are expected to cooperate professionally with assignment and transfer decisions and to support operational continuity and student needs.</w:t>
      </w:r>
    </w:p>
    <w:p w14:paraId="1C8C1633" w14:textId="20166433" w:rsidR="00424E13" w:rsidRDefault="00424E13" w:rsidP="00C86E25">
      <w:pPr>
        <w:rPr>
          <w:rFonts w:ascii="Roboto" w:hAnsi="Roboto"/>
        </w:rPr>
      </w:pPr>
      <w:r>
        <w:rPr>
          <w:rFonts w:ascii="Roboto" w:hAnsi="Roboto"/>
        </w:rPr>
        <w:t>Failure to comply with lawful assignment directives may result in corrective or disciplinary action consistent with applicable law and Board policy.</w:t>
      </w:r>
    </w:p>
    <w:p w14:paraId="651D9A08" w14:textId="3294BA2F" w:rsidR="00653870" w:rsidRPr="00653870" w:rsidRDefault="00653870" w:rsidP="00653870">
      <w:pPr>
        <w:rPr>
          <w:rFonts w:ascii="Roboto" w:hAnsi="Roboto"/>
        </w:rPr>
      </w:pPr>
      <w:r>
        <w:rPr>
          <w:rFonts w:ascii="Roboto" w:hAnsi="Roboto"/>
          <w:b/>
          <w:bCs/>
        </w:rPr>
        <w:pict w14:anchorId="721534BA">
          <v:rect id="_x0000_i1057" style="width:0;height:1.5pt" o:hralign="center" o:hrstd="t" o:hr="t" fillcolor="#a0a0a0" stroked="f"/>
        </w:pict>
      </w:r>
    </w:p>
    <w:p w14:paraId="543AC608" w14:textId="407C8531" w:rsidR="00745BBB" w:rsidRPr="00745BBB" w:rsidRDefault="00653870" w:rsidP="00C86E25">
      <w:pPr>
        <w:rPr>
          <w:rFonts w:ascii="Roboto" w:hAnsi="Roboto"/>
          <w:b/>
          <w:bCs/>
        </w:rPr>
      </w:pPr>
      <w:r>
        <w:rPr>
          <w:rFonts w:ascii="Roboto" w:hAnsi="Roboto"/>
          <w:b/>
          <w:bCs/>
        </w:rPr>
        <w:t xml:space="preserve">IX. </w:t>
      </w:r>
      <w:r w:rsidR="00D6009E">
        <w:rPr>
          <w:rFonts w:ascii="Roboto" w:hAnsi="Roboto"/>
          <w:b/>
          <w:bCs/>
        </w:rPr>
        <w:t>Superintendent</w:t>
      </w:r>
      <w:r w:rsidR="00745BBB" w:rsidRPr="00745BBB">
        <w:rPr>
          <w:rFonts w:ascii="Roboto" w:hAnsi="Roboto"/>
          <w:b/>
          <w:bCs/>
        </w:rPr>
        <w:t xml:space="preserve"> Responsibilities</w:t>
      </w:r>
    </w:p>
    <w:p w14:paraId="25BB057E" w14:textId="7FF8A618" w:rsidR="00656881" w:rsidRDefault="00D6009E" w:rsidP="00C86E25">
      <w:pPr>
        <w:rPr>
          <w:rFonts w:ascii="Roboto" w:hAnsi="Roboto"/>
        </w:rPr>
      </w:pPr>
      <w:r>
        <w:rPr>
          <w:rFonts w:ascii="Roboto" w:hAnsi="Roboto"/>
        </w:rPr>
        <w:t>The Superintendent shall establish procedures necessary to implement this policy, including procedures for:</w:t>
      </w:r>
    </w:p>
    <w:p w14:paraId="2C1DC528" w14:textId="79AF4967" w:rsidR="00653870" w:rsidRDefault="00424E13" w:rsidP="00D6009E">
      <w:pPr>
        <w:pStyle w:val="ListParagraph"/>
        <w:numPr>
          <w:ilvl w:val="0"/>
          <w:numId w:val="35"/>
        </w:numPr>
        <w:rPr>
          <w:rFonts w:ascii="Roboto" w:hAnsi="Roboto"/>
        </w:rPr>
      </w:pPr>
      <w:r>
        <w:rPr>
          <w:rFonts w:ascii="Roboto" w:hAnsi="Roboto"/>
        </w:rPr>
        <w:t>Assignment and reassignment processes</w:t>
      </w:r>
    </w:p>
    <w:p w14:paraId="154AA29A" w14:textId="71F6E8C2" w:rsidR="00424E13" w:rsidRDefault="00424E13" w:rsidP="00D6009E">
      <w:pPr>
        <w:pStyle w:val="ListParagraph"/>
        <w:numPr>
          <w:ilvl w:val="0"/>
          <w:numId w:val="35"/>
        </w:numPr>
        <w:rPr>
          <w:rFonts w:ascii="Roboto" w:hAnsi="Roboto"/>
        </w:rPr>
      </w:pPr>
      <w:r>
        <w:rPr>
          <w:rFonts w:ascii="Roboto" w:hAnsi="Roboto"/>
        </w:rPr>
        <w:t>Transfer request procedures</w:t>
      </w:r>
    </w:p>
    <w:p w14:paraId="14AFB1FE" w14:textId="12135B72" w:rsidR="00424E13" w:rsidRDefault="00424E13" w:rsidP="00D6009E">
      <w:pPr>
        <w:pStyle w:val="ListParagraph"/>
        <w:numPr>
          <w:ilvl w:val="0"/>
          <w:numId w:val="35"/>
        </w:numPr>
        <w:rPr>
          <w:rFonts w:ascii="Roboto" w:hAnsi="Roboto"/>
        </w:rPr>
      </w:pPr>
      <w:r>
        <w:rPr>
          <w:rFonts w:ascii="Roboto" w:hAnsi="Roboto"/>
        </w:rPr>
        <w:t>Communication accessibility considerations</w:t>
      </w:r>
    </w:p>
    <w:p w14:paraId="3F96A892" w14:textId="6457AEB7" w:rsidR="00424E13" w:rsidRDefault="00424E13" w:rsidP="00D6009E">
      <w:pPr>
        <w:pStyle w:val="ListParagraph"/>
        <w:numPr>
          <w:ilvl w:val="0"/>
          <w:numId w:val="35"/>
        </w:numPr>
        <w:rPr>
          <w:rFonts w:ascii="Roboto" w:hAnsi="Roboto"/>
        </w:rPr>
      </w:pPr>
      <w:r>
        <w:rPr>
          <w:rFonts w:ascii="Roboto" w:hAnsi="Roboto"/>
        </w:rPr>
        <w:t>Residential staffing considerations</w:t>
      </w:r>
    </w:p>
    <w:p w14:paraId="4E37903D" w14:textId="02014D7B" w:rsidR="00424E13" w:rsidRDefault="00424E13" w:rsidP="00D6009E">
      <w:pPr>
        <w:pStyle w:val="ListParagraph"/>
        <w:numPr>
          <w:ilvl w:val="0"/>
          <w:numId w:val="35"/>
        </w:numPr>
        <w:rPr>
          <w:rFonts w:ascii="Roboto" w:hAnsi="Roboto"/>
        </w:rPr>
      </w:pPr>
      <w:r>
        <w:rPr>
          <w:rFonts w:ascii="Roboto" w:hAnsi="Roboto"/>
        </w:rPr>
        <w:t>Licensure verification</w:t>
      </w:r>
    </w:p>
    <w:p w14:paraId="0E83BA23" w14:textId="0E85DAE5" w:rsidR="00424E13" w:rsidRDefault="00424E13" w:rsidP="00D6009E">
      <w:pPr>
        <w:pStyle w:val="ListParagraph"/>
        <w:numPr>
          <w:ilvl w:val="0"/>
          <w:numId w:val="35"/>
        </w:numPr>
        <w:rPr>
          <w:rFonts w:ascii="Roboto" w:hAnsi="Roboto"/>
        </w:rPr>
      </w:pPr>
      <w:r>
        <w:rPr>
          <w:rFonts w:ascii="Roboto" w:hAnsi="Roboto"/>
        </w:rPr>
        <w:t>Notification procedures</w:t>
      </w:r>
    </w:p>
    <w:p w14:paraId="5333A2EF" w14:textId="6BDA40E0" w:rsidR="00424E13" w:rsidRDefault="00424E13" w:rsidP="00D6009E">
      <w:pPr>
        <w:pStyle w:val="ListParagraph"/>
        <w:numPr>
          <w:ilvl w:val="0"/>
          <w:numId w:val="35"/>
        </w:numPr>
        <w:rPr>
          <w:rFonts w:ascii="Roboto" w:hAnsi="Roboto"/>
        </w:rPr>
      </w:pPr>
      <w:r>
        <w:rPr>
          <w:rFonts w:ascii="Roboto" w:hAnsi="Roboto"/>
        </w:rPr>
        <w:lastRenderedPageBreak/>
        <w:t>Documentation and recordkeeping</w:t>
      </w:r>
    </w:p>
    <w:p w14:paraId="740D6E10" w14:textId="67F24D5B" w:rsidR="00424E13" w:rsidRPr="00D6009E" w:rsidRDefault="00424E13" w:rsidP="00D6009E">
      <w:pPr>
        <w:pStyle w:val="ListParagraph"/>
        <w:numPr>
          <w:ilvl w:val="0"/>
          <w:numId w:val="35"/>
        </w:numPr>
        <w:rPr>
          <w:rFonts w:ascii="Roboto" w:hAnsi="Roboto"/>
        </w:rPr>
      </w:pPr>
      <w:r>
        <w:rPr>
          <w:rFonts w:ascii="Roboto" w:hAnsi="Roboto"/>
        </w:rPr>
        <w:t>Compliance with applicable law and state requirements</w:t>
      </w:r>
    </w:p>
    <w:p w14:paraId="7B8CE7F0" w14:textId="2EA1C254" w:rsidR="00117850" w:rsidRPr="00117850" w:rsidRDefault="00117850" w:rsidP="00117850">
      <w:pPr>
        <w:rPr>
          <w:rFonts w:ascii="Roboto" w:hAnsi="Roboto"/>
        </w:rPr>
      </w:pPr>
      <w:r>
        <w:rPr>
          <w:rFonts w:ascii="Roboto" w:hAnsi="Roboto"/>
          <w:b/>
          <w:bCs/>
        </w:rPr>
        <w:pict w14:anchorId="4091A633">
          <v:rect id="_x0000_i1038"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785C6C6A" w14:textId="7052F832" w:rsidR="008B1491" w:rsidRPr="00112EA0" w:rsidRDefault="008B1491" w:rsidP="00112EA0">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 12101 et seq.</w:t>
      </w:r>
    </w:p>
    <w:p w14:paraId="175D4D43" w14:textId="37406791"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Individuals with Disabilities Education Act (IDEA), 20 U.S.C. § 1400 et seq.</w:t>
      </w:r>
    </w:p>
    <w:p w14:paraId="6C9E2534" w14:textId="22F032A6" w:rsidR="00910893" w:rsidRDefault="00910893"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Fair Labor Standards Act, 29 U.S.C. § 201 et. Seq.</w:t>
      </w:r>
    </w:p>
    <w:p w14:paraId="5B61A95F" w14:textId="6942E663" w:rsidR="00AC29CB" w:rsidRPr="00B05FCA" w:rsidRDefault="00AC29CB" w:rsidP="00B41174">
      <w:pPr>
        <w:pStyle w:val="ListParagraph"/>
        <w:numPr>
          <w:ilvl w:val="0"/>
          <w:numId w:val="6"/>
        </w:numPr>
        <w:rPr>
          <w:rFonts w:ascii="Roboto" w:eastAsiaTheme="majorEastAsia" w:hAnsi="Roboto" w:cs="Times New Roman"/>
          <w:kern w:val="0"/>
          <w14:ligatures w14:val="none"/>
        </w:rPr>
      </w:pPr>
      <w:r w:rsidRPr="00B05FCA">
        <w:rPr>
          <w:rFonts w:ascii="Roboto" w:eastAsiaTheme="majorEastAsia" w:hAnsi="Roboto" w:cs="Times New Roman"/>
          <w:kern w:val="0"/>
          <w14:ligatures w14:val="none"/>
        </w:rPr>
        <w:t>North Carolina General St</w:t>
      </w:r>
      <w:r w:rsidR="008D459E" w:rsidRPr="00B05FCA">
        <w:rPr>
          <w:rFonts w:ascii="Roboto" w:eastAsiaTheme="majorEastAsia" w:hAnsi="Roboto" w:cs="Times New Roman"/>
          <w:kern w:val="0"/>
          <w14:ligatures w14:val="none"/>
        </w:rPr>
        <w:t xml:space="preserve">atutes </w:t>
      </w:r>
      <w:r w:rsidR="00043A11" w:rsidRPr="00B05FCA">
        <w:rPr>
          <w:rFonts w:ascii="Roboto" w:eastAsiaTheme="majorEastAsia" w:hAnsi="Roboto" w:cs="Times New Roman"/>
          <w:kern w:val="0"/>
          <w14:ligatures w14:val="none"/>
        </w:rPr>
        <w:t>§§ 115C-</w:t>
      </w:r>
      <w:r w:rsidR="00B05FCA" w:rsidRPr="00B05FCA">
        <w:rPr>
          <w:rFonts w:ascii="Roboto" w:eastAsiaTheme="majorEastAsia" w:hAnsi="Roboto" w:cs="Times New Roman"/>
          <w:kern w:val="0"/>
          <w14:ligatures w14:val="none"/>
        </w:rPr>
        <w:t>4</w:t>
      </w:r>
      <w:r w:rsidR="00B05FCA">
        <w:rPr>
          <w:rFonts w:ascii="Roboto" w:eastAsiaTheme="majorEastAsia" w:hAnsi="Roboto" w:cs="Times New Roman"/>
          <w:kern w:val="0"/>
          <w14:ligatures w14:val="none"/>
        </w:rPr>
        <w:t>7, 115C-276, 115C-288, 115C-325, 126-1 et seq.</w:t>
      </w:r>
    </w:p>
    <w:p w14:paraId="2FBA71A5" w14:textId="3731ECC8" w:rsidR="004A0EE2" w:rsidRPr="004A0EE2" w:rsidRDefault="004A0EE2" w:rsidP="00B41174">
      <w:pPr>
        <w:pStyle w:val="ListParagraph"/>
        <w:numPr>
          <w:ilvl w:val="0"/>
          <w:numId w:val="6"/>
        </w:numPr>
        <w:rPr>
          <w:rFonts w:ascii="Roboto" w:eastAsiaTheme="majorEastAsia" w:hAnsi="Roboto" w:cs="Times New Roman"/>
          <w:kern w:val="0"/>
          <w14:ligatures w14:val="none"/>
        </w:rPr>
      </w:pPr>
      <w:r w:rsidRPr="004A0EE2">
        <w:rPr>
          <w:rFonts w:ascii="Roboto" w:eastAsiaTheme="majorEastAsia" w:hAnsi="Roboto" w:cs="Times New Roman"/>
          <w:kern w:val="0"/>
          <w14:ligatures w14:val="none"/>
        </w:rPr>
        <w:t>State Board of Education p</w:t>
      </w:r>
      <w:r>
        <w:rPr>
          <w:rFonts w:ascii="Roboto" w:eastAsiaTheme="majorEastAsia" w:hAnsi="Roboto" w:cs="Times New Roman"/>
          <w:kern w:val="0"/>
          <w14:ligatures w14:val="none"/>
        </w:rPr>
        <w:t xml:space="preserve">olicies </w:t>
      </w:r>
      <w:r w:rsidR="00B05FCA">
        <w:rPr>
          <w:rFonts w:ascii="Roboto" w:eastAsiaTheme="majorEastAsia" w:hAnsi="Roboto" w:cs="Times New Roman"/>
          <w:kern w:val="0"/>
          <w14:ligatures w14:val="none"/>
        </w:rPr>
        <w:t>related to educator assignment and licensure</w:t>
      </w:r>
    </w:p>
    <w:p w14:paraId="3BC347EF" w14:textId="16C54204" w:rsidR="00043A11"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North Carolina Office of State Human Resources (OSHR)</w:t>
      </w:r>
      <w:r w:rsidR="00621C22">
        <w:rPr>
          <w:rFonts w:ascii="Roboto" w:eastAsiaTheme="majorEastAsia" w:hAnsi="Roboto" w:cs="Times New Roman"/>
          <w:kern w:val="0"/>
          <w14:ligatures w14:val="none"/>
        </w:rPr>
        <w:t xml:space="preserve"> </w:t>
      </w:r>
      <w:r>
        <w:rPr>
          <w:rFonts w:ascii="Roboto" w:eastAsiaTheme="majorEastAsia" w:hAnsi="Roboto" w:cs="Times New Roman"/>
          <w:kern w:val="0"/>
          <w14:ligatures w14:val="none"/>
        </w:rPr>
        <w:t>policies</w:t>
      </w:r>
    </w:p>
    <w:p w14:paraId="54DF61D0" w14:textId="7EE61836" w:rsidR="00C90621" w:rsidRPr="00405C24" w:rsidRDefault="00000000" w:rsidP="00405C24">
      <w:pPr>
        <w:rPr>
          <w:rFonts w:ascii="Roboto" w:hAnsi="Roboto"/>
        </w:rPr>
      </w:pPr>
      <w:r>
        <w:pict w14:anchorId="727BCA74">
          <v:rect id="_x0000_i1036"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7C9A2" w14:textId="77777777" w:rsidR="00BB0014" w:rsidRDefault="00BB0014" w:rsidP="00C90621">
      <w:pPr>
        <w:spacing w:after="0" w:line="240" w:lineRule="auto"/>
      </w:pPr>
      <w:r>
        <w:separator/>
      </w:r>
    </w:p>
  </w:endnote>
  <w:endnote w:type="continuationSeparator" w:id="0">
    <w:p w14:paraId="39ABF04A" w14:textId="77777777" w:rsidR="00BB0014" w:rsidRDefault="00BB0014"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793C" w14:textId="77777777" w:rsidR="00BB0014" w:rsidRDefault="00BB0014" w:rsidP="00C90621">
      <w:pPr>
        <w:spacing w:after="0" w:line="240" w:lineRule="auto"/>
      </w:pPr>
      <w:r>
        <w:separator/>
      </w:r>
    </w:p>
  </w:footnote>
  <w:footnote w:type="continuationSeparator" w:id="0">
    <w:p w14:paraId="24661EF5" w14:textId="77777777" w:rsidR="00BB0014" w:rsidRDefault="00BB0014"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B47AB"/>
    <w:multiLevelType w:val="hybridMultilevel"/>
    <w:tmpl w:val="7184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352AFA"/>
    <w:multiLevelType w:val="hybridMultilevel"/>
    <w:tmpl w:val="ED3C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46B2D"/>
    <w:multiLevelType w:val="hybridMultilevel"/>
    <w:tmpl w:val="FB86F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44A11"/>
    <w:multiLevelType w:val="hybridMultilevel"/>
    <w:tmpl w:val="7218A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767FE"/>
    <w:multiLevelType w:val="hybridMultilevel"/>
    <w:tmpl w:val="A2DC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DAC77C6"/>
    <w:multiLevelType w:val="hybridMultilevel"/>
    <w:tmpl w:val="6218B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BB17C9"/>
    <w:multiLevelType w:val="hybridMultilevel"/>
    <w:tmpl w:val="40A8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8807F29"/>
    <w:multiLevelType w:val="hybridMultilevel"/>
    <w:tmpl w:val="203AD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A01D89"/>
    <w:multiLevelType w:val="hybridMultilevel"/>
    <w:tmpl w:val="8A14A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363B2D"/>
    <w:multiLevelType w:val="hybridMultilevel"/>
    <w:tmpl w:val="C358A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DF4441"/>
    <w:multiLevelType w:val="hybridMultilevel"/>
    <w:tmpl w:val="5B343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8838CE"/>
    <w:multiLevelType w:val="hybridMultilevel"/>
    <w:tmpl w:val="FA90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37"/>
  </w:num>
  <w:num w:numId="2" w16cid:durableId="952057296">
    <w:abstractNumId w:val="13"/>
  </w:num>
  <w:num w:numId="3" w16cid:durableId="933049767">
    <w:abstractNumId w:val="5"/>
  </w:num>
  <w:num w:numId="4" w16cid:durableId="1757743861">
    <w:abstractNumId w:val="27"/>
  </w:num>
  <w:num w:numId="5" w16cid:durableId="1707827173">
    <w:abstractNumId w:val="8"/>
  </w:num>
  <w:num w:numId="6" w16cid:durableId="1417821731">
    <w:abstractNumId w:val="3"/>
  </w:num>
  <w:num w:numId="7" w16cid:durableId="1097943914">
    <w:abstractNumId w:val="34"/>
  </w:num>
  <w:num w:numId="8" w16cid:durableId="1438064092">
    <w:abstractNumId w:val="21"/>
  </w:num>
  <w:num w:numId="9" w16cid:durableId="1753968957">
    <w:abstractNumId w:val="42"/>
  </w:num>
  <w:num w:numId="10" w16cid:durableId="377095222">
    <w:abstractNumId w:val="18"/>
  </w:num>
  <w:num w:numId="11" w16cid:durableId="1397435500">
    <w:abstractNumId w:val="39"/>
  </w:num>
  <w:num w:numId="12" w16cid:durableId="1818179657">
    <w:abstractNumId w:val="41"/>
  </w:num>
  <w:num w:numId="13" w16cid:durableId="1184633651">
    <w:abstractNumId w:val="24"/>
  </w:num>
  <w:num w:numId="14" w16cid:durableId="195969495">
    <w:abstractNumId w:val="19"/>
  </w:num>
  <w:num w:numId="15" w16cid:durableId="1179467619">
    <w:abstractNumId w:val="40"/>
  </w:num>
  <w:num w:numId="16" w16cid:durableId="356929204">
    <w:abstractNumId w:val="1"/>
  </w:num>
  <w:num w:numId="17" w16cid:durableId="2107118637">
    <w:abstractNumId w:val="22"/>
  </w:num>
  <w:num w:numId="18" w16cid:durableId="1261328994">
    <w:abstractNumId w:val="6"/>
  </w:num>
  <w:num w:numId="19" w16cid:durableId="588268161">
    <w:abstractNumId w:val="4"/>
  </w:num>
  <w:num w:numId="20" w16cid:durableId="820467849">
    <w:abstractNumId w:val="30"/>
  </w:num>
  <w:num w:numId="21" w16cid:durableId="828180075">
    <w:abstractNumId w:val="35"/>
  </w:num>
  <w:num w:numId="22" w16cid:durableId="1297443117">
    <w:abstractNumId w:val="12"/>
  </w:num>
  <w:num w:numId="23" w16cid:durableId="268855119">
    <w:abstractNumId w:val="0"/>
  </w:num>
  <w:num w:numId="24" w16cid:durableId="1724062022">
    <w:abstractNumId w:val="17"/>
  </w:num>
  <w:num w:numId="25" w16cid:durableId="1487891377">
    <w:abstractNumId w:val="16"/>
  </w:num>
  <w:num w:numId="26" w16cid:durableId="70469280">
    <w:abstractNumId w:val="15"/>
  </w:num>
  <w:num w:numId="27" w16cid:durableId="711148910">
    <w:abstractNumId w:val="32"/>
  </w:num>
  <w:num w:numId="28" w16cid:durableId="864488515">
    <w:abstractNumId w:val="9"/>
  </w:num>
  <w:num w:numId="29" w16cid:durableId="1708064848">
    <w:abstractNumId w:val="14"/>
  </w:num>
  <w:num w:numId="30" w16cid:durableId="259073618">
    <w:abstractNumId w:val="25"/>
  </w:num>
  <w:num w:numId="31" w16cid:durableId="2084981310">
    <w:abstractNumId w:val="36"/>
  </w:num>
  <w:num w:numId="32" w16cid:durableId="72699371">
    <w:abstractNumId w:val="38"/>
  </w:num>
  <w:num w:numId="33" w16cid:durableId="1612741835">
    <w:abstractNumId w:val="20"/>
  </w:num>
  <w:num w:numId="34" w16cid:durableId="1151294650">
    <w:abstractNumId w:val="2"/>
  </w:num>
  <w:num w:numId="35" w16cid:durableId="1580557272">
    <w:abstractNumId w:val="7"/>
  </w:num>
  <w:num w:numId="36" w16cid:durableId="56900063">
    <w:abstractNumId w:val="31"/>
  </w:num>
  <w:num w:numId="37" w16cid:durableId="410086265">
    <w:abstractNumId w:val="33"/>
  </w:num>
  <w:num w:numId="38" w16cid:durableId="873226225">
    <w:abstractNumId w:val="28"/>
  </w:num>
  <w:num w:numId="39" w16cid:durableId="1441338099">
    <w:abstractNumId w:val="10"/>
  </w:num>
  <w:num w:numId="40" w16cid:durableId="1047410456">
    <w:abstractNumId w:val="29"/>
  </w:num>
  <w:num w:numId="41" w16cid:durableId="567422140">
    <w:abstractNumId w:val="26"/>
  </w:num>
  <w:num w:numId="42" w16cid:durableId="1109862059">
    <w:abstractNumId w:val="11"/>
  </w:num>
  <w:num w:numId="43" w16cid:durableId="2064602139">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7C91"/>
    <w:rsid w:val="00031721"/>
    <w:rsid w:val="0004114E"/>
    <w:rsid w:val="00041EE6"/>
    <w:rsid w:val="00043A11"/>
    <w:rsid w:val="00044F21"/>
    <w:rsid w:val="000603B6"/>
    <w:rsid w:val="00070973"/>
    <w:rsid w:val="00074A6B"/>
    <w:rsid w:val="00076311"/>
    <w:rsid w:val="0007718E"/>
    <w:rsid w:val="00081348"/>
    <w:rsid w:val="000826D5"/>
    <w:rsid w:val="00087CC5"/>
    <w:rsid w:val="000911F5"/>
    <w:rsid w:val="00093DD5"/>
    <w:rsid w:val="00094147"/>
    <w:rsid w:val="00094B0C"/>
    <w:rsid w:val="000969A1"/>
    <w:rsid w:val="000975C4"/>
    <w:rsid w:val="000A3883"/>
    <w:rsid w:val="000A72AF"/>
    <w:rsid w:val="000A7612"/>
    <w:rsid w:val="000A7F4C"/>
    <w:rsid w:val="000B1B1D"/>
    <w:rsid w:val="000C705D"/>
    <w:rsid w:val="000D5B92"/>
    <w:rsid w:val="000D6EA1"/>
    <w:rsid w:val="000E28A9"/>
    <w:rsid w:val="000E5F70"/>
    <w:rsid w:val="000F063F"/>
    <w:rsid w:val="000F0A30"/>
    <w:rsid w:val="000F1E4F"/>
    <w:rsid w:val="0010143C"/>
    <w:rsid w:val="00102AC6"/>
    <w:rsid w:val="00102DBE"/>
    <w:rsid w:val="0010554C"/>
    <w:rsid w:val="001059CC"/>
    <w:rsid w:val="00112EA0"/>
    <w:rsid w:val="00115FBC"/>
    <w:rsid w:val="00117850"/>
    <w:rsid w:val="00117F05"/>
    <w:rsid w:val="00120F7E"/>
    <w:rsid w:val="0012402B"/>
    <w:rsid w:val="00125249"/>
    <w:rsid w:val="001256C7"/>
    <w:rsid w:val="001302A3"/>
    <w:rsid w:val="00133731"/>
    <w:rsid w:val="00135FC0"/>
    <w:rsid w:val="00136B99"/>
    <w:rsid w:val="001375FF"/>
    <w:rsid w:val="0014044C"/>
    <w:rsid w:val="00144BF0"/>
    <w:rsid w:val="001460C4"/>
    <w:rsid w:val="0014677F"/>
    <w:rsid w:val="00147E54"/>
    <w:rsid w:val="00150417"/>
    <w:rsid w:val="0015155F"/>
    <w:rsid w:val="00154680"/>
    <w:rsid w:val="001638A2"/>
    <w:rsid w:val="001660D6"/>
    <w:rsid w:val="001661CF"/>
    <w:rsid w:val="00167C7F"/>
    <w:rsid w:val="0017165F"/>
    <w:rsid w:val="00174518"/>
    <w:rsid w:val="0019246C"/>
    <w:rsid w:val="00194F9E"/>
    <w:rsid w:val="00196118"/>
    <w:rsid w:val="001A7B19"/>
    <w:rsid w:val="001C1002"/>
    <w:rsid w:val="001C3EFB"/>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31031"/>
    <w:rsid w:val="00252A56"/>
    <w:rsid w:val="002567D5"/>
    <w:rsid w:val="0027055C"/>
    <w:rsid w:val="002721C6"/>
    <w:rsid w:val="00273AC9"/>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31C4"/>
    <w:rsid w:val="002C58C2"/>
    <w:rsid w:val="002C70EC"/>
    <w:rsid w:val="002D03C2"/>
    <w:rsid w:val="002D1DC5"/>
    <w:rsid w:val="002D53E8"/>
    <w:rsid w:val="002D5579"/>
    <w:rsid w:val="002D58A2"/>
    <w:rsid w:val="002D639A"/>
    <w:rsid w:val="002D7C67"/>
    <w:rsid w:val="002E792B"/>
    <w:rsid w:val="002E7B58"/>
    <w:rsid w:val="002F478A"/>
    <w:rsid w:val="002F48B3"/>
    <w:rsid w:val="002F5E66"/>
    <w:rsid w:val="00304337"/>
    <w:rsid w:val="003064A3"/>
    <w:rsid w:val="00313BD8"/>
    <w:rsid w:val="00317D95"/>
    <w:rsid w:val="00322F35"/>
    <w:rsid w:val="00330DAB"/>
    <w:rsid w:val="003427FB"/>
    <w:rsid w:val="00343A46"/>
    <w:rsid w:val="00355CA6"/>
    <w:rsid w:val="003612E1"/>
    <w:rsid w:val="00361A11"/>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3CFA"/>
    <w:rsid w:val="003F5D5C"/>
    <w:rsid w:val="00401441"/>
    <w:rsid w:val="00405C24"/>
    <w:rsid w:val="00412B11"/>
    <w:rsid w:val="004136DD"/>
    <w:rsid w:val="00424CD1"/>
    <w:rsid w:val="00424E13"/>
    <w:rsid w:val="004303D6"/>
    <w:rsid w:val="00431194"/>
    <w:rsid w:val="0043433D"/>
    <w:rsid w:val="004364C3"/>
    <w:rsid w:val="00442A2A"/>
    <w:rsid w:val="004509F0"/>
    <w:rsid w:val="00451B76"/>
    <w:rsid w:val="00455B0E"/>
    <w:rsid w:val="0046049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38DC"/>
    <w:rsid w:val="004956D1"/>
    <w:rsid w:val="00495764"/>
    <w:rsid w:val="004A0EE2"/>
    <w:rsid w:val="004A7D59"/>
    <w:rsid w:val="004B0B88"/>
    <w:rsid w:val="004B1407"/>
    <w:rsid w:val="004B2EFD"/>
    <w:rsid w:val="004C0416"/>
    <w:rsid w:val="004C1A80"/>
    <w:rsid w:val="004C33C7"/>
    <w:rsid w:val="004D30E2"/>
    <w:rsid w:val="004D3BBC"/>
    <w:rsid w:val="004E4CCF"/>
    <w:rsid w:val="004E7A1B"/>
    <w:rsid w:val="004F2154"/>
    <w:rsid w:val="004F2C2E"/>
    <w:rsid w:val="005006F3"/>
    <w:rsid w:val="0051188C"/>
    <w:rsid w:val="00523750"/>
    <w:rsid w:val="005321D9"/>
    <w:rsid w:val="005324E6"/>
    <w:rsid w:val="0053262E"/>
    <w:rsid w:val="00534E0F"/>
    <w:rsid w:val="00535166"/>
    <w:rsid w:val="005358B5"/>
    <w:rsid w:val="005424DB"/>
    <w:rsid w:val="0055790B"/>
    <w:rsid w:val="0056457E"/>
    <w:rsid w:val="005651F2"/>
    <w:rsid w:val="00570773"/>
    <w:rsid w:val="005749D4"/>
    <w:rsid w:val="005757FC"/>
    <w:rsid w:val="00576EE0"/>
    <w:rsid w:val="00582D0D"/>
    <w:rsid w:val="00594F2F"/>
    <w:rsid w:val="00597E9D"/>
    <w:rsid w:val="005A39E0"/>
    <w:rsid w:val="005A4133"/>
    <w:rsid w:val="005B5603"/>
    <w:rsid w:val="005D6D45"/>
    <w:rsid w:val="005E2B73"/>
    <w:rsid w:val="005E32BB"/>
    <w:rsid w:val="005E652E"/>
    <w:rsid w:val="005E7140"/>
    <w:rsid w:val="005F59F4"/>
    <w:rsid w:val="005F6744"/>
    <w:rsid w:val="005F798C"/>
    <w:rsid w:val="00601E01"/>
    <w:rsid w:val="006047A6"/>
    <w:rsid w:val="00611978"/>
    <w:rsid w:val="006152E2"/>
    <w:rsid w:val="006155AD"/>
    <w:rsid w:val="00621C22"/>
    <w:rsid w:val="00625720"/>
    <w:rsid w:val="006261F5"/>
    <w:rsid w:val="00630376"/>
    <w:rsid w:val="00630828"/>
    <w:rsid w:val="006313FB"/>
    <w:rsid w:val="00634DBA"/>
    <w:rsid w:val="00637340"/>
    <w:rsid w:val="00637880"/>
    <w:rsid w:val="00637B21"/>
    <w:rsid w:val="00640EAB"/>
    <w:rsid w:val="006455D4"/>
    <w:rsid w:val="006517BF"/>
    <w:rsid w:val="00651814"/>
    <w:rsid w:val="00653870"/>
    <w:rsid w:val="00656881"/>
    <w:rsid w:val="00657939"/>
    <w:rsid w:val="00661603"/>
    <w:rsid w:val="00662920"/>
    <w:rsid w:val="00672227"/>
    <w:rsid w:val="0067781D"/>
    <w:rsid w:val="006875A5"/>
    <w:rsid w:val="00691FA8"/>
    <w:rsid w:val="00694A0F"/>
    <w:rsid w:val="006A3348"/>
    <w:rsid w:val="006B02A6"/>
    <w:rsid w:val="006B1B02"/>
    <w:rsid w:val="006B2594"/>
    <w:rsid w:val="006B3E41"/>
    <w:rsid w:val="006B4A9A"/>
    <w:rsid w:val="006C7C74"/>
    <w:rsid w:val="006D68F0"/>
    <w:rsid w:val="006E1C27"/>
    <w:rsid w:val="006E3EE1"/>
    <w:rsid w:val="006E461B"/>
    <w:rsid w:val="006F17C1"/>
    <w:rsid w:val="006F41FA"/>
    <w:rsid w:val="006F6C7B"/>
    <w:rsid w:val="00704B30"/>
    <w:rsid w:val="0071202F"/>
    <w:rsid w:val="007123E6"/>
    <w:rsid w:val="00712B7A"/>
    <w:rsid w:val="007146DE"/>
    <w:rsid w:val="00715958"/>
    <w:rsid w:val="007168E3"/>
    <w:rsid w:val="00741DBD"/>
    <w:rsid w:val="00743019"/>
    <w:rsid w:val="00744E02"/>
    <w:rsid w:val="00745B2F"/>
    <w:rsid w:val="00745BBB"/>
    <w:rsid w:val="00756F8F"/>
    <w:rsid w:val="007625F3"/>
    <w:rsid w:val="007645DC"/>
    <w:rsid w:val="00773C83"/>
    <w:rsid w:val="00781829"/>
    <w:rsid w:val="00782D69"/>
    <w:rsid w:val="00784079"/>
    <w:rsid w:val="00784B60"/>
    <w:rsid w:val="00793E55"/>
    <w:rsid w:val="0079478D"/>
    <w:rsid w:val="00794D92"/>
    <w:rsid w:val="007B3143"/>
    <w:rsid w:val="007B5604"/>
    <w:rsid w:val="007C049C"/>
    <w:rsid w:val="007C092E"/>
    <w:rsid w:val="007C786D"/>
    <w:rsid w:val="007D1931"/>
    <w:rsid w:val="007D7DA5"/>
    <w:rsid w:val="007E0EA6"/>
    <w:rsid w:val="007E535B"/>
    <w:rsid w:val="007E5B85"/>
    <w:rsid w:val="007E5E35"/>
    <w:rsid w:val="007F23F0"/>
    <w:rsid w:val="007F32F0"/>
    <w:rsid w:val="007F6B6B"/>
    <w:rsid w:val="008002B9"/>
    <w:rsid w:val="008008FF"/>
    <w:rsid w:val="00800B47"/>
    <w:rsid w:val="008015C0"/>
    <w:rsid w:val="00802DE0"/>
    <w:rsid w:val="008075A5"/>
    <w:rsid w:val="00807ED6"/>
    <w:rsid w:val="00812491"/>
    <w:rsid w:val="00812A51"/>
    <w:rsid w:val="00813A06"/>
    <w:rsid w:val="00815815"/>
    <w:rsid w:val="008168BA"/>
    <w:rsid w:val="008177D3"/>
    <w:rsid w:val="008206DB"/>
    <w:rsid w:val="008215D7"/>
    <w:rsid w:val="008248C0"/>
    <w:rsid w:val="00826EC3"/>
    <w:rsid w:val="0084306B"/>
    <w:rsid w:val="008435BB"/>
    <w:rsid w:val="008507DC"/>
    <w:rsid w:val="00854A3A"/>
    <w:rsid w:val="00857882"/>
    <w:rsid w:val="008618E6"/>
    <w:rsid w:val="00863EC8"/>
    <w:rsid w:val="00865DFF"/>
    <w:rsid w:val="00872604"/>
    <w:rsid w:val="008745DF"/>
    <w:rsid w:val="00876232"/>
    <w:rsid w:val="00876F4A"/>
    <w:rsid w:val="00877990"/>
    <w:rsid w:val="00880B3A"/>
    <w:rsid w:val="00881995"/>
    <w:rsid w:val="0089139E"/>
    <w:rsid w:val="00891644"/>
    <w:rsid w:val="00892221"/>
    <w:rsid w:val="00893046"/>
    <w:rsid w:val="008948B6"/>
    <w:rsid w:val="008B046E"/>
    <w:rsid w:val="008B11AE"/>
    <w:rsid w:val="008B1491"/>
    <w:rsid w:val="008C2BD6"/>
    <w:rsid w:val="008C3055"/>
    <w:rsid w:val="008C5A14"/>
    <w:rsid w:val="008D459E"/>
    <w:rsid w:val="008D7A34"/>
    <w:rsid w:val="008D7EBC"/>
    <w:rsid w:val="008E35E0"/>
    <w:rsid w:val="008E46FE"/>
    <w:rsid w:val="008E4E45"/>
    <w:rsid w:val="008F4EE9"/>
    <w:rsid w:val="009006D4"/>
    <w:rsid w:val="00901EA5"/>
    <w:rsid w:val="00902BAF"/>
    <w:rsid w:val="0090467E"/>
    <w:rsid w:val="00906DA6"/>
    <w:rsid w:val="00907233"/>
    <w:rsid w:val="00910893"/>
    <w:rsid w:val="009114DD"/>
    <w:rsid w:val="00917742"/>
    <w:rsid w:val="0092211C"/>
    <w:rsid w:val="00923398"/>
    <w:rsid w:val="009244CA"/>
    <w:rsid w:val="00924C98"/>
    <w:rsid w:val="00925945"/>
    <w:rsid w:val="00927466"/>
    <w:rsid w:val="00931AC8"/>
    <w:rsid w:val="00933C5B"/>
    <w:rsid w:val="00942815"/>
    <w:rsid w:val="0094348D"/>
    <w:rsid w:val="00946A49"/>
    <w:rsid w:val="00947547"/>
    <w:rsid w:val="00950D4A"/>
    <w:rsid w:val="00953501"/>
    <w:rsid w:val="00953C62"/>
    <w:rsid w:val="00957725"/>
    <w:rsid w:val="009647D8"/>
    <w:rsid w:val="0097019B"/>
    <w:rsid w:val="0097066F"/>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1C2E"/>
    <w:rsid w:val="009E233D"/>
    <w:rsid w:val="009E439C"/>
    <w:rsid w:val="009E6EBD"/>
    <w:rsid w:val="009F1AFD"/>
    <w:rsid w:val="009F1BFB"/>
    <w:rsid w:val="00A00ADF"/>
    <w:rsid w:val="00A011D0"/>
    <w:rsid w:val="00A06109"/>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A026F"/>
    <w:rsid w:val="00AA54F4"/>
    <w:rsid w:val="00AB5241"/>
    <w:rsid w:val="00AB7775"/>
    <w:rsid w:val="00AC1F6D"/>
    <w:rsid w:val="00AC2304"/>
    <w:rsid w:val="00AC29CB"/>
    <w:rsid w:val="00AD3274"/>
    <w:rsid w:val="00AE03B7"/>
    <w:rsid w:val="00AE26A0"/>
    <w:rsid w:val="00AE7FB1"/>
    <w:rsid w:val="00AF259A"/>
    <w:rsid w:val="00AF7510"/>
    <w:rsid w:val="00B00963"/>
    <w:rsid w:val="00B00A40"/>
    <w:rsid w:val="00B01824"/>
    <w:rsid w:val="00B02696"/>
    <w:rsid w:val="00B04607"/>
    <w:rsid w:val="00B05FCA"/>
    <w:rsid w:val="00B217DA"/>
    <w:rsid w:val="00B2683C"/>
    <w:rsid w:val="00B35A1A"/>
    <w:rsid w:val="00B36F51"/>
    <w:rsid w:val="00B3748D"/>
    <w:rsid w:val="00B408AB"/>
    <w:rsid w:val="00B41174"/>
    <w:rsid w:val="00B412F4"/>
    <w:rsid w:val="00B4193C"/>
    <w:rsid w:val="00B5426A"/>
    <w:rsid w:val="00B569F9"/>
    <w:rsid w:val="00B5730D"/>
    <w:rsid w:val="00B64051"/>
    <w:rsid w:val="00B720ED"/>
    <w:rsid w:val="00B84C5F"/>
    <w:rsid w:val="00B8791F"/>
    <w:rsid w:val="00BA0538"/>
    <w:rsid w:val="00BA6179"/>
    <w:rsid w:val="00BB0014"/>
    <w:rsid w:val="00BB08EA"/>
    <w:rsid w:val="00BB0CFC"/>
    <w:rsid w:val="00BB0E42"/>
    <w:rsid w:val="00BB5BA6"/>
    <w:rsid w:val="00BC31CB"/>
    <w:rsid w:val="00BD15A7"/>
    <w:rsid w:val="00BD5F66"/>
    <w:rsid w:val="00BD690A"/>
    <w:rsid w:val="00BD69B0"/>
    <w:rsid w:val="00BE01A2"/>
    <w:rsid w:val="00BE2789"/>
    <w:rsid w:val="00BF2698"/>
    <w:rsid w:val="00BF4504"/>
    <w:rsid w:val="00C036FF"/>
    <w:rsid w:val="00C04FBD"/>
    <w:rsid w:val="00C12728"/>
    <w:rsid w:val="00C13988"/>
    <w:rsid w:val="00C264C5"/>
    <w:rsid w:val="00C33E64"/>
    <w:rsid w:val="00C42905"/>
    <w:rsid w:val="00C43C82"/>
    <w:rsid w:val="00C44C8A"/>
    <w:rsid w:val="00C50B9E"/>
    <w:rsid w:val="00C50E1B"/>
    <w:rsid w:val="00C50E99"/>
    <w:rsid w:val="00C54C18"/>
    <w:rsid w:val="00C55C04"/>
    <w:rsid w:val="00C606E3"/>
    <w:rsid w:val="00C60A9D"/>
    <w:rsid w:val="00C60D74"/>
    <w:rsid w:val="00C61644"/>
    <w:rsid w:val="00C61FE4"/>
    <w:rsid w:val="00C62448"/>
    <w:rsid w:val="00C65D06"/>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31BA"/>
    <w:rsid w:val="00CD6568"/>
    <w:rsid w:val="00CD7B06"/>
    <w:rsid w:val="00CE33CA"/>
    <w:rsid w:val="00CE605C"/>
    <w:rsid w:val="00CE611E"/>
    <w:rsid w:val="00CF27EC"/>
    <w:rsid w:val="00D00B44"/>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09E"/>
    <w:rsid w:val="00D6030B"/>
    <w:rsid w:val="00D66D3F"/>
    <w:rsid w:val="00D67F56"/>
    <w:rsid w:val="00D72CC7"/>
    <w:rsid w:val="00D72CF1"/>
    <w:rsid w:val="00D76A1B"/>
    <w:rsid w:val="00D841FF"/>
    <w:rsid w:val="00D86A21"/>
    <w:rsid w:val="00D97604"/>
    <w:rsid w:val="00DA1BB4"/>
    <w:rsid w:val="00DA2E15"/>
    <w:rsid w:val="00DA5E04"/>
    <w:rsid w:val="00DB117F"/>
    <w:rsid w:val="00DB41A0"/>
    <w:rsid w:val="00DB45B3"/>
    <w:rsid w:val="00DB4F39"/>
    <w:rsid w:val="00DB66D7"/>
    <w:rsid w:val="00DB6821"/>
    <w:rsid w:val="00DB6A52"/>
    <w:rsid w:val="00DB6B8F"/>
    <w:rsid w:val="00DC1242"/>
    <w:rsid w:val="00DC1A33"/>
    <w:rsid w:val="00DC20F5"/>
    <w:rsid w:val="00DC5DFF"/>
    <w:rsid w:val="00DD08DF"/>
    <w:rsid w:val="00DD1BEB"/>
    <w:rsid w:val="00DD1F37"/>
    <w:rsid w:val="00DE1F4B"/>
    <w:rsid w:val="00DE3C5A"/>
    <w:rsid w:val="00DE3C6E"/>
    <w:rsid w:val="00DE4E0A"/>
    <w:rsid w:val="00DE5306"/>
    <w:rsid w:val="00DF3B8D"/>
    <w:rsid w:val="00E06ABF"/>
    <w:rsid w:val="00E1242F"/>
    <w:rsid w:val="00E21195"/>
    <w:rsid w:val="00E22530"/>
    <w:rsid w:val="00E25D8F"/>
    <w:rsid w:val="00E27848"/>
    <w:rsid w:val="00E32C9B"/>
    <w:rsid w:val="00E3425C"/>
    <w:rsid w:val="00E3533C"/>
    <w:rsid w:val="00E41F18"/>
    <w:rsid w:val="00E425F0"/>
    <w:rsid w:val="00E42E44"/>
    <w:rsid w:val="00E52A1C"/>
    <w:rsid w:val="00E53343"/>
    <w:rsid w:val="00E53370"/>
    <w:rsid w:val="00E574DB"/>
    <w:rsid w:val="00E642E5"/>
    <w:rsid w:val="00E65C70"/>
    <w:rsid w:val="00E74378"/>
    <w:rsid w:val="00E773A1"/>
    <w:rsid w:val="00E77C27"/>
    <w:rsid w:val="00E8208A"/>
    <w:rsid w:val="00E82FFC"/>
    <w:rsid w:val="00E92AD3"/>
    <w:rsid w:val="00E9414F"/>
    <w:rsid w:val="00E9540B"/>
    <w:rsid w:val="00E97D49"/>
    <w:rsid w:val="00EA2604"/>
    <w:rsid w:val="00EA6E87"/>
    <w:rsid w:val="00EB1821"/>
    <w:rsid w:val="00EB2965"/>
    <w:rsid w:val="00EB5FF1"/>
    <w:rsid w:val="00EB6336"/>
    <w:rsid w:val="00EB76DD"/>
    <w:rsid w:val="00EB7C64"/>
    <w:rsid w:val="00EB7D0E"/>
    <w:rsid w:val="00EC03E9"/>
    <w:rsid w:val="00EC23D6"/>
    <w:rsid w:val="00EC3917"/>
    <w:rsid w:val="00ED5185"/>
    <w:rsid w:val="00ED6308"/>
    <w:rsid w:val="00EF05D3"/>
    <w:rsid w:val="00EF6AC5"/>
    <w:rsid w:val="00F0519C"/>
    <w:rsid w:val="00F07C18"/>
    <w:rsid w:val="00F10632"/>
    <w:rsid w:val="00F166DD"/>
    <w:rsid w:val="00F17563"/>
    <w:rsid w:val="00F20D83"/>
    <w:rsid w:val="00F210BA"/>
    <w:rsid w:val="00F2118C"/>
    <w:rsid w:val="00F25B67"/>
    <w:rsid w:val="00F353D9"/>
    <w:rsid w:val="00F3688E"/>
    <w:rsid w:val="00F446A0"/>
    <w:rsid w:val="00F44AAF"/>
    <w:rsid w:val="00F44AC9"/>
    <w:rsid w:val="00F47A3F"/>
    <w:rsid w:val="00F50321"/>
    <w:rsid w:val="00F55321"/>
    <w:rsid w:val="00F57298"/>
    <w:rsid w:val="00F60714"/>
    <w:rsid w:val="00F62C17"/>
    <w:rsid w:val="00F6490C"/>
    <w:rsid w:val="00F737B4"/>
    <w:rsid w:val="00F75563"/>
    <w:rsid w:val="00F764B7"/>
    <w:rsid w:val="00F76588"/>
    <w:rsid w:val="00F76A8C"/>
    <w:rsid w:val="00F76AC4"/>
    <w:rsid w:val="00F76CA6"/>
    <w:rsid w:val="00F802A2"/>
    <w:rsid w:val="00F936C4"/>
    <w:rsid w:val="00F96009"/>
    <w:rsid w:val="00F9676D"/>
    <w:rsid w:val="00F97FEC"/>
    <w:rsid w:val="00FA0953"/>
    <w:rsid w:val="00FA2C08"/>
    <w:rsid w:val="00FA7F3C"/>
    <w:rsid w:val="00FB1CE5"/>
    <w:rsid w:val="00FB61B2"/>
    <w:rsid w:val="00FC0A71"/>
    <w:rsid w:val="00FC3EAC"/>
    <w:rsid w:val="00FC767C"/>
    <w:rsid w:val="00FD0352"/>
    <w:rsid w:val="00FE25D1"/>
    <w:rsid w:val="00FE37AC"/>
    <w:rsid w:val="00FE661E"/>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79BAD-3784-466C-8283-A27BADF7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796</Words>
  <Characters>5128</Characters>
  <Application>Microsoft Office Word</Application>
  <DocSecurity>0</DocSecurity>
  <Lines>116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7</cp:revision>
  <cp:lastPrinted>2026-02-16T20:02:00Z</cp:lastPrinted>
  <dcterms:created xsi:type="dcterms:W3CDTF">2026-05-27T20:56:00Z</dcterms:created>
  <dcterms:modified xsi:type="dcterms:W3CDTF">2026-05-27T21:28:00Z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