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23067FA5" w:rsidR="0004114E" w:rsidRDefault="0004170E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School-Level Investigations</w:t>
                            </w:r>
                          </w:p>
                          <w:p w14:paraId="1D9D22E1" w14:textId="2F0B69C9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04170E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4608134">
                <v:stroke joinstyle="miter"/>
                <v:path gradientshapeok="t" o:connecttype="rect"/>
              </v:shapetype>
              <v:shape id="Text Box 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>
                <v:textbox style="mso-fit-shape-to-text:t">
                  <w:txbxContent>
                    <w:p w:rsidR="0004114E" w:rsidP="0004114E" w:rsidRDefault="0004170E" w14:paraId="4124FBAC" w14:textId="23067FA5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School-Level Investigations</w:t>
                      </w:r>
                    </w:p>
                    <w:p w:rsidRPr="008D1CB2" w:rsidR="00C90621" w:rsidP="0004114E" w:rsidRDefault="00330229" w14:paraId="1D9D22E1" w14:textId="2F0B69C9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04170E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52F29E54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55E3CDE7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is committed to </w:t>
      </w:r>
      <w:r w:rsidR="00D9199B">
        <w:rPr>
          <w:rFonts w:ascii="Roboto" w:hAnsi="Roboto"/>
        </w:rPr>
        <w:t>ensuring that reports of student misconduct are addressed promptly, fairly, and consistently.  This pol</w:t>
      </w:r>
      <w:r w:rsidR="00F05B04">
        <w:rPr>
          <w:rFonts w:ascii="Roboto" w:hAnsi="Roboto"/>
        </w:rPr>
        <w:t>icy establishes procedures for conducting school-level investigations in a manner that protects student rights, ensures due process, and maintains a safe and orderly environment.</w:t>
      </w:r>
    </w:p>
    <w:p w14:paraId="5565E2B3" w14:textId="73107F80" w:rsidR="00AB7775" w:rsidRPr="00D40F18" w:rsidRDefault="00A502E8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277C4DF9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215F99">
        <w:rPr>
          <w:rFonts w:ascii="Roboto" w:hAnsi="Roboto"/>
          <w:b/>
          <w:bCs/>
        </w:rPr>
        <w:t>Scope</w:t>
      </w:r>
    </w:p>
    <w:p w14:paraId="40EDF612" w14:textId="0E4B542A" w:rsidR="00CD69BC" w:rsidRPr="00CD69BC" w:rsidRDefault="00215F99" w:rsidP="00155A50">
      <w:pPr>
        <w:rPr>
          <w:rFonts w:ascii="Roboto" w:hAnsi="Roboto"/>
        </w:rPr>
      </w:pPr>
      <w:r>
        <w:rPr>
          <w:rFonts w:ascii="Roboto" w:hAnsi="Roboto"/>
        </w:rPr>
        <w:t>This policy applies to investigations of alleged violations of school policies, including but not limited to:</w:t>
      </w:r>
    </w:p>
    <w:p w14:paraId="5EC245CD" w14:textId="0E5818F8" w:rsidR="00F24EE2" w:rsidRDefault="00215F99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Student misconduct</w:t>
      </w:r>
    </w:p>
    <w:p w14:paraId="182D4800" w14:textId="7330B21F" w:rsidR="00215F99" w:rsidRDefault="00215F99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Bullying and harassment</w:t>
      </w:r>
    </w:p>
    <w:p w14:paraId="3E91FDAC" w14:textId="3BD2FD28" w:rsidR="00215F99" w:rsidRDefault="00215F99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Threats or acts of violence</w:t>
      </w:r>
    </w:p>
    <w:p w14:paraId="3A504F65" w14:textId="7D04381F" w:rsidR="00215F99" w:rsidRDefault="00215F99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Theft, damage to property, or other prohibited conduct</w:t>
      </w:r>
    </w:p>
    <w:p w14:paraId="1A3AEC2C" w14:textId="30E4F4D2" w:rsidR="00215F99" w:rsidRPr="00215F99" w:rsidRDefault="00215F99" w:rsidP="00215F99">
      <w:pPr>
        <w:rPr>
          <w:rFonts w:ascii="Roboto" w:hAnsi="Roboto"/>
        </w:rPr>
      </w:pPr>
      <w:r>
        <w:rPr>
          <w:rFonts w:ascii="Roboto" w:hAnsi="Roboto"/>
        </w:rPr>
        <w:t>This policy applies to conduct occurring in academic settings, residential programs, school-sponsored activities, transportation, and other situations impacting the school environment.</w:t>
      </w:r>
    </w:p>
    <w:p w14:paraId="1F09021B" w14:textId="5F5F2E1B" w:rsidR="00FC0A71" w:rsidRPr="00FA7F3C" w:rsidRDefault="00A502E8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6F423120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215F99">
        <w:rPr>
          <w:rFonts w:ascii="Roboto" w:hAnsi="Roboto"/>
          <w:b/>
          <w:bCs/>
        </w:rPr>
        <w:t>Guiding Principles</w:t>
      </w:r>
    </w:p>
    <w:p w14:paraId="5EB8D942" w14:textId="350BEDCC" w:rsidR="00215F99" w:rsidRDefault="00215F99" w:rsidP="00215F99">
      <w:pPr>
        <w:pStyle w:val="ListParagraph"/>
        <w:numPr>
          <w:ilvl w:val="0"/>
          <w:numId w:val="119"/>
        </w:numPr>
        <w:rPr>
          <w:rFonts w:ascii="Roboto" w:hAnsi="Roboto"/>
        </w:rPr>
      </w:pPr>
      <w:r>
        <w:rPr>
          <w:rFonts w:ascii="Roboto" w:hAnsi="Roboto"/>
        </w:rPr>
        <w:t>Fairness and Impartiality</w:t>
      </w:r>
    </w:p>
    <w:p w14:paraId="5E422447" w14:textId="1286954B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>Investigations shall be conducted in a neutral and unbiased manner.</w:t>
      </w:r>
    </w:p>
    <w:p w14:paraId="1537A016" w14:textId="3301D20F" w:rsidR="00215F99" w:rsidRDefault="00215F99" w:rsidP="00215F99">
      <w:pPr>
        <w:pStyle w:val="ListParagraph"/>
        <w:numPr>
          <w:ilvl w:val="0"/>
          <w:numId w:val="119"/>
        </w:numPr>
        <w:rPr>
          <w:rFonts w:ascii="Roboto" w:hAnsi="Roboto"/>
        </w:rPr>
      </w:pPr>
      <w:r>
        <w:rPr>
          <w:rFonts w:ascii="Roboto" w:hAnsi="Roboto"/>
        </w:rPr>
        <w:t>Timeliness</w:t>
      </w:r>
    </w:p>
    <w:p w14:paraId="3DCDB60F" w14:textId="5B3470E2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>Reports shall be addressed promptly to ensure safety and resolution.</w:t>
      </w:r>
    </w:p>
    <w:p w14:paraId="4EA50969" w14:textId="01F4D722" w:rsidR="00215F99" w:rsidRDefault="00215F99" w:rsidP="00215F99">
      <w:pPr>
        <w:pStyle w:val="ListParagraph"/>
        <w:numPr>
          <w:ilvl w:val="0"/>
          <w:numId w:val="119"/>
        </w:numPr>
        <w:rPr>
          <w:rFonts w:ascii="Roboto" w:hAnsi="Roboto"/>
        </w:rPr>
      </w:pPr>
      <w:r>
        <w:rPr>
          <w:rFonts w:ascii="Roboto" w:hAnsi="Roboto"/>
        </w:rPr>
        <w:t>Respect for Rights</w:t>
      </w:r>
    </w:p>
    <w:p w14:paraId="4955A958" w14:textId="674B0A0E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Students shall be afforded due process and treated with dignity </w:t>
      </w:r>
      <w:proofErr w:type="spellStart"/>
      <w:r>
        <w:rPr>
          <w:rFonts w:ascii="Roboto" w:hAnsi="Roboto"/>
        </w:rPr>
        <w:t>thoroughout</w:t>
      </w:r>
      <w:proofErr w:type="spellEnd"/>
      <w:r>
        <w:rPr>
          <w:rFonts w:ascii="Roboto" w:hAnsi="Roboto"/>
        </w:rPr>
        <w:t xml:space="preserve"> the investigation.</w:t>
      </w:r>
    </w:p>
    <w:p w14:paraId="2320FCDC" w14:textId="0B5CED26" w:rsidR="00215F99" w:rsidRDefault="00215F99" w:rsidP="00215F99">
      <w:pPr>
        <w:pStyle w:val="ListParagraph"/>
        <w:numPr>
          <w:ilvl w:val="0"/>
          <w:numId w:val="119"/>
        </w:numPr>
        <w:rPr>
          <w:rFonts w:ascii="Roboto" w:hAnsi="Roboto"/>
        </w:rPr>
      </w:pPr>
      <w:r>
        <w:rPr>
          <w:rFonts w:ascii="Roboto" w:hAnsi="Roboto"/>
        </w:rPr>
        <w:lastRenderedPageBreak/>
        <w:t>Confidentiality</w:t>
      </w:r>
    </w:p>
    <w:p w14:paraId="0712120E" w14:textId="0DD532A5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>Information shall be shared only with individuals who have a legitimate educational or legal need to know.</w:t>
      </w:r>
    </w:p>
    <w:p w14:paraId="18064077" w14:textId="5A57F271" w:rsidR="00215F99" w:rsidRDefault="00215F99" w:rsidP="00215F99">
      <w:pPr>
        <w:pStyle w:val="ListParagraph"/>
        <w:numPr>
          <w:ilvl w:val="0"/>
          <w:numId w:val="119"/>
        </w:numPr>
        <w:rPr>
          <w:rFonts w:ascii="Roboto" w:hAnsi="Roboto"/>
        </w:rPr>
      </w:pPr>
      <w:r>
        <w:rPr>
          <w:rFonts w:ascii="Roboto" w:hAnsi="Roboto"/>
        </w:rPr>
        <w:t>Accessibility</w:t>
      </w:r>
    </w:p>
    <w:p w14:paraId="4FABF55B" w14:textId="7C21D107" w:rsidR="00215F99" w:rsidRP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>All investigative processes shall be conducted in the student’s primary mode of communication.</w:t>
      </w:r>
    </w:p>
    <w:p w14:paraId="406A0DC9" w14:textId="0F2106E8" w:rsidR="00CB4BC2" w:rsidRDefault="00A502E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42E3B1BF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A27DA6">
        <w:rPr>
          <w:rFonts w:ascii="Roboto" w:hAnsi="Roboto"/>
          <w:b/>
          <w:bCs/>
        </w:rPr>
        <w:t>Reporting</w:t>
      </w:r>
      <w:r w:rsidR="00215F99">
        <w:rPr>
          <w:rFonts w:ascii="Roboto" w:hAnsi="Roboto"/>
          <w:b/>
          <w:bCs/>
        </w:rPr>
        <w:t xml:space="preserve"> Allegations</w:t>
      </w:r>
    </w:p>
    <w:p w14:paraId="3D86F176" w14:textId="47BE1FC4" w:rsidR="0045390E" w:rsidRDefault="00215F99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Any student, staff member, parent, or visitor may report alleged misconduct.</w:t>
      </w:r>
    </w:p>
    <w:p w14:paraId="3F7EC070" w14:textId="5BC91ED6" w:rsidR="00091B4F" w:rsidRDefault="00215F99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Reports may be made verbally or in writing to any school employee.</w:t>
      </w:r>
    </w:p>
    <w:p w14:paraId="17770D4B" w14:textId="4AEECE5A" w:rsidR="00091B4F" w:rsidRDefault="00215F99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 xml:space="preserve">School personnel receiving a report shall promptly notify the principal or </w:t>
      </w:r>
      <w:proofErr w:type="gramStart"/>
      <w:r>
        <w:rPr>
          <w:rFonts w:ascii="Roboto" w:hAnsi="Roboto"/>
        </w:rPr>
        <w:t>designee</w:t>
      </w:r>
      <w:proofErr w:type="gramEnd"/>
      <w:r>
        <w:rPr>
          <w:rFonts w:ascii="Roboto" w:hAnsi="Roboto"/>
        </w:rPr>
        <w:t>.</w:t>
      </w:r>
    </w:p>
    <w:p w14:paraId="34BB5689" w14:textId="64351910" w:rsidR="00215F99" w:rsidRDefault="00215F99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Reports shall be accepted and processed in accessible formats appropriate to the individual’s communication needs.</w:t>
      </w:r>
    </w:p>
    <w:p w14:paraId="0E5CA464" w14:textId="266DB45B" w:rsidR="00E22530" w:rsidRPr="00640EAB" w:rsidRDefault="00A502E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630BB3EF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215F99">
        <w:rPr>
          <w:rFonts w:ascii="Roboto" w:hAnsi="Roboto"/>
          <w:b/>
          <w:bCs/>
        </w:rPr>
        <w:t>Investigation Procedures</w:t>
      </w:r>
    </w:p>
    <w:p w14:paraId="2DC507A5" w14:textId="67D832BD" w:rsidR="00A84B78" w:rsidRDefault="00215F99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Initiation of Investiagation</w:t>
      </w:r>
    </w:p>
    <w:p w14:paraId="0CCFB570" w14:textId="36AD4255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The principal or </w:t>
      </w:r>
      <w:proofErr w:type="gramStart"/>
      <w:r>
        <w:rPr>
          <w:rFonts w:ascii="Roboto" w:hAnsi="Roboto"/>
        </w:rPr>
        <w:t>designee</w:t>
      </w:r>
      <w:proofErr w:type="gramEnd"/>
      <w:r>
        <w:rPr>
          <w:rFonts w:ascii="Roboto" w:hAnsi="Roboto"/>
        </w:rPr>
        <w:t xml:space="preserve"> shall promptly initiate an investigation upon receiving a report.</w:t>
      </w:r>
    </w:p>
    <w:p w14:paraId="6216691C" w14:textId="1FE3A645" w:rsidR="0045390E" w:rsidRDefault="00215F99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Collection of Information</w:t>
      </w:r>
    </w:p>
    <w:p w14:paraId="54D72C31" w14:textId="725F3524" w:rsidR="00215F99" w:rsidRDefault="00215F99" w:rsidP="00215F99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investigation may include:</w:t>
      </w:r>
    </w:p>
    <w:p w14:paraId="31602FF6" w14:textId="4F9409B6" w:rsidR="00A66633" w:rsidRDefault="00E735F0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Interviews with the complainant, accused student, and witnesses</w:t>
      </w:r>
    </w:p>
    <w:p w14:paraId="6CB1807B" w14:textId="10BF4ABF" w:rsidR="00E735F0" w:rsidRDefault="00E735F0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Review of physical evidence, records, or electronic communications</w:t>
      </w:r>
    </w:p>
    <w:p w14:paraId="30C578BE" w14:textId="58C61605" w:rsidR="00E735F0" w:rsidRDefault="00E735F0" w:rsidP="00A66633">
      <w:pPr>
        <w:pStyle w:val="ListParagraph"/>
        <w:numPr>
          <w:ilvl w:val="0"/>
          <w:numId w:val="115"/>
        </w:numPr>
        <w:rPr>
          <w:rFonts w:ascii="Roboto" w:hAnsi="Roboto"/>
        </w:rPr>
      </w:pPr>
      <w:r>
        <w:rPr>
          <w:rFonts w:ascii="Roboto" w:hAnsi="Roboto"/>
        </w:rPr>
        <w:t>Documentation of relevant facts and findings</w:t>
      </w:r>
    </w:p>
    <w:p w14:paraId="655402C7" w14:textId="519DF178" w:rsidR="002007FA" w:rsidRDefault="00B1191B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Student Interviews</w:t>
      </w:r>
    </w:p>
    <w:p w14:paraId="061AC24E" w14:textId="3123B937" w:rsidR="00B1191B" w:rsidRDefault="00B1191B" w:rsidP="00B1191B">
      <w:pPr>
        <w:pStyle w:val="ListParagraph"/>
        <w:numPr>
          <w:ilvl w:val="0"/>
          <w:numId w:val="120"/>
        </w:numPr>
        <w:rPr>
          <w:rFonts w:ascii="Roboto" w:hAnsi="Roboto"/>
        </w:rPr>
      </w:pPr>
      <w:r>
        <w:rPr>
          <w:rFonts w:ascii="Roboto" w:hAnsi="Roboto"/>
        </w:rPr>
        <w:t>Students shall be informed of the nature of the allegations</w:t>
      </w:r>
    </w:p>
    <w:p w14:paraId="0FE0BA74" w14:textId="14921CBE" w:rsidR="00B1191B" w:rsidRDefault="00B1191B" w:rsidP="00B1191B">
      <w:pPr>
        <w:pStyle w:val="ListParagraph"/>
        <w:numPr>
          <w:ilvl w:val="0"/>
          <w:numId w:val="120"/>
        </w:numPr>
        <w:rPr>
          <w:rFonts w:ascii="Roboto" w:hAnsi="Roboto"/>
        </w:rPr>
      </w:pPr>
      <w:r>
        <w:rPr>
          <w:rFonts w:ascii="Roboto" w:hAnsi="Roboto"/>
        </w:rPr>
        <w:t>Interviews shall be conducted in an accessible communication mode</w:t>
      </w:r>
    </w:p>
    <w:p w14:paraId="7E1B0284" w14:textId="0FB2D17F" w:rsidR="00B1191B" w:rsidRDefault="00B1191B" w:rsidP="00B1191B">
      <w:pPr>
        <w:pStyle w:val="ListParagraph"/>
        <w:numPr>
          <w:ilvl w:val="0"/>
          <w:numId w:val="120"/>
        </w:numPr>
        <w:rPr>
          <w:rFonts w:ascii="Roboto" w:hAnsi="Roboto"/>
        </w:rPr>
      </w:pPr>
      <w:r>
        <w:rPr>
          <w:rFonts w:ascii="Roboto" w:hAnsi="Roboto"/>
        </w:rPr>
        <w:t>Students shall be given an opportunity to respond</w:t>
      </w:r>
    </w:p>
    <w:p w14:paraId="459092E3" w14:textId="19DFC94A" w:rsidR="00B1191B" w:rsidRDefault="00B1191B" w:rsidP="00B1191B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Coordination with Law Enforcement</w:t>
      </w:r>
    </w:p>
    <w:p w14:paraId="7DBA4137" w14:textId="4048954A" w:rsidR="00B1191B" w:rsidRPr="00B1191B" w:rsidRDefault="00B1191B" w:rsidP="00B1191B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When appropriate, investigations </w:t>
      </w:r>
      <w:proofErr w:type="gramStart"/>
      <w:r>
        <w:rPr>
          <w:rFonts w:ascii="Roboto" w:hAnsi="Roboto"/>
        </w:rPr>
        <w:t>shall</w:t>
      </w:r>
      <w:proofErr w:type="gramEnd"/>
      <w:r>
        <w:rPr>
          <w:rFonts w:ascii="Roboto" w:hAnsi="Roboto"/>
        </w:rPr>
        <w:t xml:space="preserve"> be coordinated with law enforcement.  School investigations may proceed in parallel unless otherwise directed.</w:t>
      </w:r>
    </w:p>
    <w:p w14:paraId="38439351" w14:textId="74D8BFCE" w:rsidR="00A60A6A" w:rsidRPr="006B2594" w:rsidRDefault="00A502E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311E79BA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B1191B">
        <w:rPr>
          <w:rFonts w:ascii="Roboto" w:hAnsi="Roboto"/>
          <w:b/>
          <w:bCs/>
        </w:rPr>
        <w:t>Determination and Outcome</w:t>
      </w:r>
    </w:p>
    <w:p w14:paraId="34CE1743" w14:textId="4CD493BC" w:rsidR="008465DD" w:rsidRPr="0089077C" w:rsidRDefault="00EC1C86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lastRenderedPageBreak/>
        <w:t xml:space="preserve">The principal or </w:t>
      </w:r>
      <w:proofErr w:type="gramStart"/>
      <w:r>
        <w:rPr>
          <w:rFonts w:ascii="Roboto" w:hAnsi="Roboto"/>
        </w:rPr>
        <w:t>designee</w:t>
      </w:r>
      <w:proofErr w:type="gramEnd"/>
      <w:r>
        <w:rPr>
          <w:rFonts w:ascii="Roboto" w:hAnsi="Roboto"/>
        </w:rPr>
        <w:t xml:space="preserve"> shall determine whether a violation of school policy has occurred based on the available evidence.</w:t>
      </w:r>
    </w:p>
    <w:p w14:paraId="39CDBB55" w14:textId="08BB68FC" w:rsidR="008465DD" w:rsidRDefault="00EC1C86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If a violation is substantiated:</w:t>
      </w:r>
    </w:p>
    <w:p w14:paraId="4A442BFB" w14:textId="5BD5F6E8" w:rsidR="00EC1C86" w:rsidRDefault="00EC1C86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>Appropriate disciplinary action shall be taken</w:t>
      </w:r>
    </w:p>
    <w:p w14:paraId="28FADC99" w14:textId="70F1BB63" w:rsidR="00EC1C86" w:rsidRDefault="00EC1C86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 xml:space="preserve">Interventions and </w:t>
      </w:r>
      <w:proofErr w:type="gramStart"/>
      <w:r>
        <w:rPr>
          <w:rFonts w:ascii="Roboto" w:hAnsi="Roboto"/>
        </w:rPr>
        <w:t>supports</w:t>
      </w:r>
      <w:proofErr w:type="gramEnd"/>
      <w:r>
        <w:rPr>
          <w:rFonts w:ascii="Roboto" w:hAnsi="Roboto"/>
        </w:rPr>
        <w:t xml:space="preserve"> shall be implemented as needed</w:t>
      </w:r>
    </w:p>
    <w:p w14:paraId="38323D2F" w14:textId="3CA82A4A" w:rsidR="00EC1C86" w:rsidRDefault="00EC1C86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>Steps shall be taken to prevent recurrence</w:t>
      </w:r>
    </w:p>
    <w:p w14:paraId="7727DDD8" w14:textId="7894ADE9" w:rsidR="00E06BFB" w:rsidRDefault="00EC1C86" w:rsidP="00E06BFB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 xml:space="preserve">If a violation is not </w:t>
      </w:r>
      <w:r w:rsidR="002C2A0D">
        <w:rPr>
          <w:rFonts w:ascii="Roboto" w:hAnsi="Roboto"/>
        </w:rPr>
        <w:t>substantiated, the matter shall be closed with appropriate documentation.</w:t>
      </w:r>
    </w:p>
    <w:p w14:paraId="454D5C51" w14:textId="5807070E" w:rsidR="00637340" w:rsidRPr="002D03C2" w:rsidRDefault="00A502E8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7ECD5360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2C2A0D">
        <w:rPr>
          <w:rFonts w:ascii="Roboto" w:hAnsi="Roboto"/>
          <w:b/>
          <w:bCs/>
        </w:rPr>
        <w:t>Documentation</w:t>
      </w:r>
    </w:p>
    <w:p w14:paraId="41C1C59F" w14:textId="5DF8933E" w:rsidR="00E06BFB" w:rsidRDefault="002C2A0D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All investigations shall be documented and include:</w:t>
      </w:r>
    </w:p>
    <w:p w14:paraId="39E4AA45" w14:textId="467649ED" w:rsidR="002C2A0D" w:rsidRDefault="002C2A0D" w:rsidP="002C2A0D">
      <w:pPr>
        <w:pStyle w:val="ListParagraph"/>
        <w:numPr>
          <w:ilvl w:val="0"/>
          <w:numId w:val="124"/>
        </w:numPr>
        <w:rPr>
          <w:rFonts w:ascii="Roboto" w:hAnsi="Roboto"/>
        </w:rPr>
      </w:pPr>
      <w:r>
        <w:rPr>
          <w:rFonts w:ascii="Roboto" w:hAnsi="Roboto"/>
        </w:rPr>
        <w:t>The initial report</w:t>
      </w:r>
    </w:p>
    <w:p w14:paraId="46E1E808" w14:textId="114CC9A2" w:rsidR="002C2A0D" w:rsidRDefault="002C2A0D" w:rsidP="002C2A0D">
      <w:pPr>
        <w:pStyle w:val="ListParagraph"/>
        <w:numPr>
          <w:ilvl w:val="0"/>
          <w:numId w:val="124"/>
        </w:numPr>
        <w:rPr>
          <w:rFonts w:ascii="Roboto" w:hAnsi="Roboto"/>
        </w:rPr>
      </w:pPr>
      <w:r>
        <w:rPr>
          <w:rFonts w:ascii="Roboto" w:hAnsi="Roboto"/>
        </w:rPr>
        <w:t>Summary of evidence and interviews</w:t>
      </w:r>
    </w:p>
    <w:p w14:paraId="309B1377" w14:textId="697D282F" w:rsidR="002C2A0D" w:rsidRDefault="002C2A0D" w:rsidP="002C2A0D">
      <w:pPr>
        <w:pStyle w:val="ListParagraph"/>
        <w:numPr>
          <w:ilvl w:val="0"/>
          <w:numId w:val="124"/>
        </w:numPr>
        <w:rPr>
          <w:rFonts w:ascii="Roboto" w:hAnsi="Roboto"/>
        </w:rPr>
      </w:pPr>
      <w:r>
        <w:rPr>
          <w:rFonts w:ascii="Roboto" w:hAnsi="Roboto"/>
        </w:rPr>
        <w:t>Findings and conclusions</w:t>
      </w:r>
    </w:p>
    <w:p w14:paraId="7A022821" w14:textId="670CB1FD" w:rsidR="002C2A0D" w:rsidRDefault="002C2A0D" w:rsidP="002C2A0D">
      <w:pPr>
        <w:pStyle w:val="ListParagraph"/>
        <w:numPr>
          <w:ilvl w:val="0"/>
          <w:numId w:val="124"/>
        </w:numPr>
        <w:rPr>
          <w:rFonts w:ascii="Roboto" w:hAnsi="Roboto"/>
        </w:rPr>
      </w:pPr>
      <w:r>
        <w:rPr>
          <w:rFonts w:ascii="Roboto" w:hAnsi="Roboto"/>
        </w:rPr>
        <w:t>Actions taken</w:t>
      </w:r>
    </w:p>
    <w:p w14:paraId="5E6004D5" w14:textId="67B68D5E" w:rsidR="00642860" w:rsidRDefault="002C2A0D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Records shall be maintained in accordance with school procedures and applicable law.</w:t>
      </w:r>
    </w:p>
    <w:p w14:paraId="7C5506D7" w14:textId="0ED7B885" w:rsidR="002A0647" w:rsidRPr="00637340" w:rsidRDefault="00A502E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7CE10DFC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0B56B7">
        <w:rPr>
          <w:rFonts w:ascii="Roboto" w:hAnsi="Roboto"/>
          <w:b/>
          <w:bCs/>
        </w:rPr>
        <w:t>Co</w:t>
      </w:r>
      <w:r w:rsidR="002C2A0D">
        <w:rPr>
          <w:rFonts w:ascii="Roboto" w:hAnsi="Roboto"/>
          <w:b/>
          <w:bCs/>
        </w:rPr>
        <w:t>mmunication of Results</w:t>
      </w:r>
    </w:p>
    <w:p w14:paraId="64736053" w14:textId="3A74393F" w:rsidR="00302073" w:rsidRDefault="002C2A0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Students involved shall be informed of the outcome in a manner consistent with privacy laws.</w:t>
      </w:r>
    </w:p>
    <w:p w14:paraId="67D7ABAE" w14:textId="56C2AAB3" w:rsidR="000B56B7" w:rsidRDefault="002C2A0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Parents/guardians shall be notified of findings and actions taken, as appropriate.</w:t>
      </w:r>
    </w:p>
    <w:p w14:paraId="776F5387" w14:textId="1E1601C7" w:rsidR="000B56B7" w:rsidRDefault="002C2A0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Communication shall be provided in accessible formats, including interpreters with necessary.</w:t>
      </w:r>
    </w:p>
    <w:p w14:paraId="59B06A4E" w14:textId="58DE16F0" w:rsidR="00745688" w:rsidRDefault="00A502E8" w:rsidP="00F115B8">
      <w:pPr>
        <w:rPr>
          <w:rFonts w:ascii="Roboto" w:hAnsi="Roboto"/>
          <w:b/>
          <w:bCs/>
        </w:rPr>
      </w:pPr>
      <w:r>
        <w:pict w14:anchorId="5B15ACA0">
          <v:rect id="_x0000_i1033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 xml:space="preserve">. </w:t>
      </w:r>
      <w:r w:rsidR="00BE4361">
        <w:rPr>
          <w:rFonts w:ascii="Roboto" w:hAnsi="Roboto"/>
          <w:b/>
          <w:bCs/>
        </w:rPr>
        <w:t>C</w:t>
      </w:r>
      <w:r w:rsidR="00697B05">
        <w:rPr>
          <w:rFonts w:ascii="Roboto" w:hAnsi="Roboto"/>
          <w:b/>
          <w:bCs/>
        </w:rPr>
        <w:t>on</w:t>
      </w:r>
      <w:r w:rsidR="002C2A0D">
        <w:rPr>
          <w:rFonts w:ascii="Roboto" w:hAnsi="Roboto"/>
          <w:b/>
          <w:bCs/>
        </w:rPr>
        <w:t>sideration of Students with Disabilities</w:t>
      </w:r>
    </w:p>
    <w:p w14:paraId="116718EB" w14:textId="41F12186" w:rsidR="00BE4361" w:rsidRDefault="002C2A0D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Investigations shall consider the student’s disability, communication needs, and IEP.</w:t>
      </w:r>
    </w:p>
    <w:p w14:paraId="30094F32" w14:textId="50CD97B8" w:rsidR="008F4E2D" w:rsidRDefault="002C2A0D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Disciplinary actions shall comply with IDEA and applicable laws.</w:t>
      </w:r>
    </w:p>
    <w:p w14:paraId="14A3DA14" w14:textId="3224DB9F" w:rsidR="008F4E2D" w:rsidRDefault="002C2A0D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 w:rsidRPr="73943F97">
        <w:rPr>
          <w:rFonts w:ascii="Roboto" w:hAnsi="Roboto"/>
        </w:rPr>
        <w:t>When required, a Manifestation Determination Review (MDR) shall be conducted.</w:t>
      </w:r>
    </w:p>
    <w:p w14:paraId="19304764" w14:textId="0B78E2AB" w:rsidR="1126BB90" w:rsidRDefault="1126BB90" w:rsidP="73943F97">
      <w:pPr>
        <w:pStyle w:val="ListParagraph"/>
        <w:numPr>
          <w:ilvl w:val="0"/>
          <w:numId w:val="98"/>
        </w:numPr>
      </w:pPr>
      <w:r w:rsidRPr="73943F97">
        <w:rPr>
          <w:rFonts w:ascii="Roboto" w:eastAsia="Roboto" w:hAnsi="Roboto" w:cs="Roboto"/>
          <w:color w:val="000000" w:themeColor="text1"/>
        </w:rPr>
        <w:t xml:space="preserve">When disciplinary actions may significantly impact a student’s access to educational services at ENCSD, the IEP team shall be convened to review the student’s needs, </w:t>
      </w:r>
      <w:proofErr w:type="gramStart"/>
      <w:r w:rsidRPr="73943F97">
        <w:rPr>
          <w:rFonts w:ascii="Roboto" w:eastAsia="Roboto" w:hAnsi="Roboto" w:cs="Roboto"/>
          <w:color w:val="000000" w:themeColor="text1"/>
        </w:rPr>
        <w:t>supports</w:t>
      </w:r>
      <w:proofErr w:type="gramEnd"/>
      <w:r w:rsidRPr="73943F97">
        <w:rPr>
          <w:rFonts w:ascii="Roboto" w:eastAsia="Roboto" w:hAnsi="Roboto" w:cs="Roboto"/>
          <w:color w:val="000000" w:themeColor="text1"/>
        </w:rPr>
        <w:t>, and placement.</w:t>
      </w:r>
    </w:p>
    <w:p w14:paraId="5C9F5888" w14:textId="5DEB38BD" w:rsidR="00FF647C" w:rsidRPr="00FF647C" w:rsidRDefault="00A502E8" w:rsidP="00FF647C">
      <w:pPr>
        <w:rPr>
          <w:rFonts w:ascii="Roboto" w:hAnsi="Roboto"/>
        </w:rPr>
      </w:pPr>
      <w:r>
        <w:pict w14:anchorId="5FCD315A">
          <v:rect id="_x0000_i1034" style="width:0;height:1.5pt" o:hralign="center" o:hrstd="t" o:hr="t" fillcolor="#a0a0a0" stroked="f"/>
        </w:pict>
      </w:r>
    </w:p>
    <w:p w14:paraId="45D96B9E" w14:textId="1B71C30F" w:rsidR="000F4C56" w:rsidRDefault="000F4C56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IX. </w:t>
      </w:r>
      <w:r w:rsidR="00193377">
        <w:rPr>
          <w:rFonts w:ascii="Roboto" w:hAnsi="Roboto"/>
          <w:b/>
          <w:bCs/>
        </w:rPr>
        <w:t>Residential Program Integration</w:t>
      </w:r>
    </w:p>
    <w:p w14:paraId="49A08959" w14:textId="3CE76A88" w:rsidR="00697B05" w:rsidRDefault="00193377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This policy applies fully within residential settings</w:t>
      </w:r>
    </w:p>
    <w:p w14:paraId="2471DBFC" w14:textId="13754C71" w:rsidR="00193377" w:rsidRDefault="00193377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Residential staff shall report incidents and participate in investigations as needed.</w:t>
      </w:r>
    </w:p>
    <w:p w14:paraId="6D87A556" w14:textId="1C151AD0" w:rsidR="00193377" w:rsidRDefault="00193377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Coordination between residential and academic staff shall ensure consistent information gathering and response.</w:t>
      </w:r>
    </w:p>
    <w:p w14:paraId="237085D6" w14:textId="0074EA36" w:rsidR="0001371A" w:rsidRPr="0001371A" w:rsidRDefault="00A502E8" w:rsidP="0001371A">
      <w:pPr>
        <w:rPr>
          <w:rFonts w:ascii="Roboto" w:hAnsi="Roboto"/>
        </w:rPr>
      </w:pPr>
      <w:r>
        <w:pict w14:anchorId="357C667F">
          <v:rect id="_x0000_i1035" style="width:0;height:1.5pt" o:hralign="center" o:hrstd="t" o:hr="t" fillcolor="#a0a0a0" stroked="f"/>
        </w:pict>
      </w:r>
    </w:p>
    <w:p w14:paraId="2BBBDC8B" w14:textId="2A7198EA" w:rsidR="00617184" w:rsidRDefault="00617184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X. Prohibition Against Retaliation</w:t>
      </w:r>
    </w:p>
    <w:p w14:paraId="1FEADFE0" w14:textId="024A20EF" w:rsidR="00617184" w:rsidRDefault="00617184" w:rsidP="00F115B8">
      <w:pPr>
        <w:rPr>
          <w:rFonts w:ascii="Roboto" w:hAnsi="Roboto"/>
        </w:rPr>
      </w:pPr>
      <w:r>
        <w:rPr>
          <w:rFonts w:ascii="Roboto" w:hAnsi="Roboto"/>
        </w:rPr>
        <w:t>Retaliation</w:t>
      </w:r>
      <w:r w:rsidR="00AE3EA1">
        <w:rPr>
          <w:rFonts w:ascii="Roboto" w:hAnsi="Roboto"/>
        </w:rPr>
        <w:t xml:space="preserve"> against any individual who reports misconduct or participates in an investigation is strictly prohibited and will result in disciplinary action.</w:t>
      </w:r>
    </w:p>
    <w:p w14:paraId="1562ACCE" w14:textId="7C83DF80" w:rsidR="00AE3EA1" w:rsidRPr="00617184" w:rsidRDefault="00A502E8" w:rsidP="00F115B8">
      <w:pPr>
        <w:rPr>
          <w:rFonts w:ascii="Roboto" w:hAnsi="Roboto"/>
        </w:rPr>
      </w:pPr>
      <w:r>
        <w:pict w14:anchorId="793EE27D">
          <v:rect id="_x0000_i1036" style="width:0;height:1.5pt" o:hralign="center" o:hrstd="t" o:hr="t" fillcolor="#a0a0a0" stroked="f"/>
        </w:pict>
      </w:r>
    </w:p>
    <w:p w14:paraId="2B844373" w14:textId="3F43EBDA" w:rsidR="00A875FD" w:rsidRDefault="00A875FD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X. </w:t>
      </w:r>
      <w:r w:rsidR="00697B05">
        <w:rPr>
          <w:rFonts w:ascii="Roboto" w:hAnsi="Roboto"/>
          <w:b/>
          <w:bCs/>
        </w:rPr>
        <w:t>Compliance with Law</w:t>
      </w:r>
    </w:p>
    <w:p w14:paraId="3518EDC4" w14:textId="3E83DE74" w:rsidR="00A875FD" w:rsidRDefault="00697B05" w:rsidP="00F115B8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</w:t>
      </w:r>
      <w:r w:rsidR="00E61C29">
        <w:rPr>
          <w:rFonts w:ascii="Roboto" w:hAnsi="Roboto"/>
        </w:rPr>
        <w:t xml:space="preserve"> governing criminal conduct, school safety, and the rights of students with disabilities</w:t>
      </w:r>
    </w:p>
    <w:p w14:paraId="460247C0" w14:textId="44C0A3A9" w:rsidR="00A875FD" w:rsidRPr="00A875FD" w:rsidRDefault="00A502E8" w:rsidP="00F115B8">
      <w:pPr>
        <w:rPr>
          <w:rFonts w:ascii="Roboto" w:hAnsi="Roboto"/>
        </w:rPr>
      </w:pPr>
      <w:r>
        <w:pict w14:anchorId="608761D2">
          <v:rect id="_x0000_i1037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7AB764A0" w14:textId="5BCC1CB0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689C3D17" w14:textId="4FA5C853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4CE09C02" w14:textId="02F905C2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N.C. Gen. Stat. § 115C-307 (Duties of teachers) </w:t>
      </w:r>
    </w:p>
    <w:p w14:paraId="5FCDCDD8" w14:textId="17CC8C3C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755EBE7E" w14:textId="272942EB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4EBEDE9C" w14:textId="717D7D17" w:rsidR="00113161" w:rsidRP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11B7C8F4" w14:textId="77777777" w:rsidR="00113161" w:rsidRDefault="00113161" w:rsidP="00113161">
      <w:pPr>
        <w:pStyle w:val="ListParagraph"/>
        <w:numPr>
          <w:ilvl w:val="0"/>
          <w:numId w:val="124"/>
        </w:numPr>
        <w:rPr>
          <w:rFonts w:ascii="Roboto" w:eastAsiaTheme="majorEastAsia" w:hAnsi="Roboto" w:cs="Times New Roman"/>
          <w:kern w:val="0"/>
          <w14:ligatures w14:val="none"/>
        </w:rPr>
      </w:pPr>
      <w:r w:rsidRPr="00113161">
        <w:rPr>
          <w:rFonts w:ascii="Roboto" w:eastAsiaTheme="majorEastAsia" w:hAnsi="Roboto" w:cs="Times New Roman"/>
          <w:kern w:val="0"/>
          <w14:ligatures w14:val="none"/>
        </w:rPr>
        <w:t>Family Educational Rights and Privacy Act (FERPA), 20 U.S.C. § 1232g</w:t>
      </w:r>
    </w:p>
    <w:p w14:paraId="42848E62" w14:textId="2D5785E1" w:rsidR="00B86FB7" w:rsidRPr="00113161" w:rsidRDefault="00A502E8" w:rsidP="00113161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038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ADD3" w14:textId="77777777" w:rsidR="00A502E8" w:rsidRDefault="00A502E8" w:rsidP="00C90621">
      <w:pPr>
        <w:spacing w:after="0" w:line="240" w:lineRule="auto"/>
      </w:pPr>
      <w:r>
        <w:separator/>
      </w:r>
    </w:p>
  </w:endnote>
  <w:endnote w:type="continuationSeparator" w:id="0">
    <w:p w14:paraId="0CD1724C" w14:textId="77777777" w:rsidR="00A502E8" w:rsidRDefault="00A502E8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347E" w14:textId="77777777" w:rsidR="00A502E8" w:rsidRDefault="00A502E8" w:rsidP="00C90621">
      <w:pPr>
        <w:spacing w:after="0" w:line="240" w:lineRule="auto"/>
      </w:pPr>
      <w:r>
        <w:separator/>
      </w:r>
    </w:p>
  </w:footnote>
  <w:footnote w:type="continuationSeparator" w:id="0">
    <w:p w14:paraId="17ABFBB6" w14:textId="77777777" w:rsidR="00A502E8" w:rsidRDefault="00A502E8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EndPr/>
    <w:sdtContent>
      <w:p w14:paraId="0467CB48" w14:textId="3CFF0F0E" w:rsidR="00C90621" w:rsidRDefault="00A502E8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66E343C"/>
    <w:multiLevelType w:val="hybridMultilevel"/>
    <w:tmpl w:val="465C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E671E5"/>
    <w:multiLevelType w:val="hybridMultilevel"/>
    <w:tmpl w:val="DEA6093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274E27A2"/>
    <w:multiLevelType w:val="hybridMultilevel"/>
    <w:tmpl w:val="4B24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2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0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42D059C"/>
    <w:multiLevelType w:val="hybridMultilevel"/>
    <w:tmpl w:val="75301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B0401C8"/>
    <w:multiLevelType w:val="hybridMultilevel"/>
    <w:tmpl w:val="012C4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7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9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5286C7F"/>
    <w:multiLevelType w:val="hybridMultilevel"/>
    <w:tmpl w:val="26947902"/>
    <w:lvl w:ilvl="0" w:tplc="6BCCEBC6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2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3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2A5E23"/>
    <w:multiLevelType w:val="hybridMultilevel"/>
    <w:tmpl w:val="60FC26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0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2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C006C58"/>
    <w:multiLevelType w:val="hybridMultilevel"/>
    <w:tmpl w:val="7BBC6E9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06"/>
  </w:num>
  <w:num w:numId="2" w16cid:durableId="952057296">
    <w:abstractNumId w:val="41"/>
  </w:num>
  <w:num w:numId="3" w16cid:durableId="933049767">
    <w:abstractNumId w:val="21"/>
  </w:num>
  <w:num w:numId="4" w16cid:durableId="1757743861">
    <w:abstractNumId w:val="83"/>
  </w:num>
  <w:num w:numId="5" w16cid:durableId="1707827173">
    <w:abstractNumId w:val="28"/>
  </w:num>
  <w:num w:numId="6" w16cid:durableId="1417821731">
    <w:abstractNumId w:val="16"/>
  </w:num>
  <w:num w:numId="7" w16cid:durableId="1097943914">
    <w:abstractNumId w:val="96"/>
  </w:num>
  <w:num w:numId="8" w16cid:durableId="1438064092">
    <w:abstractNumId w:val="61"/>
  </w:num>
  <w:num w:numId="9" w16cid:durableId="1753968957">
    <w:abstractNumId w:val="121"/>
  </w:num>
  <w:num w:numId="10" w16cid:durableId="377095222">
    <w:abstractNumId w:val="52"/>
  </w:num>
  <w:num w:numId="11" w16cid:durableId="1397435500">
    <w:abstractNumId w:val="112"/>
  </w:num>
  <w:num w:numId="12" w16cid:durableId="1818179657">
    <w:abstractNumId w:val="117"/>
  </w:num>
  <w:num w:numId="13" w16cid:durableId="1184633651">
    <w:abstractNumId w:val="76"/>
  </w:num>
  <w:num w:numId="14" w16cid:durableId="195969495">
    <w:abstractNumId w:val="58"/>
  </w:num>
  <w:num w:numId="15" w16cid:durableId="1179467619">
    <w:abstractNumId w:val="116"/>
  </w:num>
  <w:num w:numId="16" w16cid:durableId="356929204">
    <w:abstractNumId w:val="7"/>
  </w:num>
  <w:num w:numId="17" w16cid:durableId="2107118637">
    <w:abstractNumId w:val="69"/>
  </w:num>
  <w:num w:numId="18" w16cid:durableId="1261328994">
    <w:abstractNumId w:val="26"/>
  </w:num>
  <w:num w:numId="19" w16cid:durableId="588268161">
    <w:abstractNumId w:val="17"/>
  </w:num>
  <w:num w:numId="20" w16cid:durableId="820467849">
    <w:abstractNumId w:val="87"/>
  </w:num>
  <w:num w:numId="21" w16cid:durableId="828180075">
    <w:abstractNumId w:val="105"/>
  </w:num>
  <w:num w:numId="22" w16cid:durableId="1297443117">
    <w:abstractNumId w:val="37"/>
  </w:num>
  <w:num w:numId="23" w16cid:durableId="268855119">
    <w:abstractNumId w:val="0"/>
  </w:num>
  <w:num w:numId="24" w16cid:durableId="1211189264">
    <w:abstractNumId w:val="85"/>
  </w:num>
  <w:num w:numId="25" w16cid:durableId="546257511">
    <w:abstractNumId w:val="77"/>
  </w:num>
  <w:num w:numId="26" w16cid:durableId="1714773387">
    <w:abstractNumId w:val="98"/>
  </w:num>
  <w:num w:numId="27" w16cid:durableId="1910337189">
    <w:abstractNumId w:val="10"/>
  </w:num>
  <w:num w:numId="28" w16cid:durableId="859927771">
    <w:abstractNumId w:val="79"/>
  </w:num>
  <w:num w:numId="29" w16cid:durableId="235096245">
    <w:abstractNumId w:val="22"/>
  </w:num>
  <w:num w:numId="30" w16cid:durableId="1935550919">
    <w:abstractNumId w:val="1"/>
  </w:num>
  <w:num w:numId="31" w16cid:durableId="1952668863">
    <w:abstractNumId w:val="78"/>
  </w:num>
  <w:num w:numId="32" w16cid:durableId="1731876600">
    <w:abstractNumId w:val="75"/>
  </w:num>
  <w:num w:numId="33" w16cid:durableId="1827627125">
    <w:abstractNumId w:val="51"/>
  </w:num>
  <w:num w:numId="34" w16cid:durableId="441416396">
    <w:abstractNumId w:val="91"/>
  </w:num>
  <w:num w:numId="35" w16cid:durableId="589120852">
    <w:abstractNumId w:val="11"/>
  </w:num>
  <w:num w:numId="36" w16cid:durableId="1760560261">
    <w:abstractNumId w:val="36"/>
  </w:num>
  <w:num w:numId="37" w16cid:durableId="1725061778">
    <w:abstractNumId w:val="102"/>
  </w:num>
  <w:num w:numId="38" w16cid:durableId="744493448">
    <w:abstractNumId w:val="49"/>
  </w:num>
  <w:num w:numId="39" w16cid:durableId="1548294014">
    <w:abstractNumId w:val="103"/>
  </w:num>
  <w:num w:numId="40" w16cid:durableId="780144605">
    <w:abstractNumId w:val="59"/>
  </w:num>
  <w:num w:numId="41" w16cid:durableId="1284650448">
    <w:abstractNumId w:val="40"/>
  </w:num>
  <w:num w:numId="42" w16cid:durableId="2056342861">
    <w:abstractNumId w:val="86"/>
  </w:num>
  <w:num w:numId="43" w16cid:durableId="1524126609">
    <w:abstractNumId w:val="46"/>
  </w:num>
  <w:num w:numId="44" w16cid:durableId="120460712">
    <w:abstractNumId w:val="115"/>
  </w:num>
  <w:num w:numId="45" w16cid:durableId="1578975208">
    <w:abstractNumId w:val="65"/>
  </w:num>
  <w:num w:numId="46" w16cid:durableId="40792635">
    <w:abstractNumId w:val="19"/>
  </w:num>
  <w:num w:numId="47" w16cid:durableId="695428199">
    <w:abstractNumId w:val="92"/>
  </w:num>
  <w:num w:numId="48" w16cid:durableId="1820153858">
    <w:abstractNumId w:val="4"/>
  </w:num>
  <w:num w:numId="49" w16cid:durableId="1798835098">
    <w:abstractNumId w:val="12"/>
  </w:num>
  <w:num w:numId="50" w16cid:durableId="1721905237">
    <w:abstractNumId w:val="94"/>
  </w:num>
  <w:num w:numId="51" w16cid:durableId="1279147387">
    <w:abstractNumId w:val="107"/>
  </w:num>
  <w:num w:numId="52" w16cid:durableId="971788249">
    <w:abstractNumId w:val="14"/>
  </w:num>
  <w:num w:numId="53" w16cid:durableId="1897274501">
    <w:abstractNumId w:val="80"/>
  </w:num>
  <w:num w:numId="54" w16cid:durableId="392196634">
    <w:abstractNumId w:val="50"/>
  </w:num>
  <w:num w:numId="55" w16cid:durableId="792989709">
    <w:abstractNumId w:val="124"/>
  </w:num>
  <w:num w:numId="56" w16cid:durableId="2016153030">
    <w:abstractNumId w:val="9"/>
  </w:num>
  <w:num w:numId="57" w16cid:durableId="1025792412">
    <w:abstractNumId w:val="114"/>
  </w:num>
  <w:num w:numId="58" w16cid:durableId="1847743040">
    <w:abstractNumId w:val="29"/>
  </w:num>
  <w:num w:numId="59" w16cid:durableId="2131389515">
    <w:abstractNumId w:val="73"/>
  </w:num>
  <w:num w:numId="60" w16cid:durableId="1265653229">
    <w:abstractNumId w:val="47"/>
  </w:num>
  <w:num w:numId="61" w16cid:durableId="863250638">
    <w:abstractNumId w:val="43"/>
  </w:num>
  <w:num w:numId="62" w16cid:durableId="2132048856">
    <w:abstractNumId w:val="90"/>
  </w:num>
  <w:num w:numId="63" w16cid:durableId="1193767663">
    <w:abstractNumId w:val="2"/>
  </w:num>
  <w:num w:numId="64" w16cid:durableId="921912669">
    <w:abstractNumId w:val="15"/>
  </w:num>
  <w:num w:numId="65" w16cid:durableId="1563327933">
    <w:abstractNumId w:val="74"/>
  </w:num>
  <w:num w:numId="66" w16cid:durableId="1531800207">
    <w:abstractNumId w:val="62"/>
  </w:num>
  <w:num w:numId="67" w16cid:durableId="1878656962">
    <w:abstractNumId w:val="45"/>
  </w:num>
  <w:num w:numId="68" w16cid:durableId="787242631">
    <w:abstractNumId w:val="33"/>
  </w:num>
  <w:num w:numId="69" w16cid:durableId="1096513432">
    <w:abstractNumId w:val="95"/>
  </w:num>
  <w:num w:numId="70" w16cid:durableId="366611532">
    <w:abstractNumId w:val="122"/>
  </w:num>
  <w:num w:numId="71" w16cid:durableId="1934123986">
    <w:abstractNumId w:val="125"/>
  </w:num>
  <w:num w:numId="72" w16cid:durableId="1495683022">
    <w:abstractNumId w:val="93"/>
  </w:num>
  <w:num w:numId="73" w16cid:durableId="1327975288">
    <w:abstractNumId w:val="18"/>
  </w:num>
  <w:num w:numId="74" w16cid:durableId="1340886712">
    <w:abstractNumId w:val="35"/>
  </w:num>
  <w:num w:numId="75" w16cid:durableId="1299722558">
    <w:abstractNumId w:val="63"/>
  </w:num>
  <w:num w:numId="76" w16cid:durableId="2015297653">
    <w:abstractNumId w:val="60"/>
  </w:num>
  <w:num w:numId="77" w16cid:durableId="427042081">
    <w:abstractNumId w:val="38"/>
  </w:num>
  <w:num w:numId="78" w16cid:durableId="1616717399">
    <w:abstractNumId w:val="32"/>
  </w:num>
  <w:num w:numId="79" w16cid:durableId="2037072718">
    <w:abstractNumId w:val="81"/>
  </w:num>
  <w:num w:numId="80" w16cid:durableId="589508011">
    <w:abstractNumId w:val="55"/>
  </w:num>
  <w:num w:numId="81" w16cid:durableId="180777596">
    <w:abstractNumId w:val="64"/>
  </w:num>
  <w:num w:numId="82" w16cid:durableId="732656883">
    <w:abstractNumId w:val="23"/>
  </w:num>
  <w:num w:numId="83" w16cid:durableId="544676806">
    <w:abstractNumId w:val="53"/>
  </w:num>
  <w:num w:numId="84" w16cid:durableId="1808429690">
    <w:abstractNumId w:val="13"/>
  </w:num>
  <w:num w:numId="85" w16cid:durableId="174073658">
    <w:abstractNumId w:val="30"/>
  </w:num>
  <w:num w:numId="86" w16cid:durableId="395469336">
    <w:abstractNumId w:val="5"/>
  </w:num>
  <w:num w:numId="87" w16cid:durableId="1671173909">
    <w:abstractNumId w:val="54"/>
  </w:num>
  <w:num w:numId="88" w16cid:durableId="354888005">
    <w:abstractNumId w:val="113"/>
  </w:num>
  <w:num w:numId="89" w16cid:durableId="1494179069">
    <w:abstractNumId w:val="42"/>
  </w:num>
  <w:num w:numId="90" w16cid:durableId="1111508639">
    <w:abstractNumId w:val="118"/>
  </w:num>
  <w:num w:numId="91" w16cid:durableId="516890781">
    <w:abstractNumId w:val="109"/>
  </w:num>
  <w:num w:numId="92" w16cid:durableId="1647591551">
    <w:abstractNumId w:val="6"/>
  </w:num>
  <w:num w:numId="93" w16cid:durableId="527571472">
    <w:abstractNumId w:val="8"/>
  </w:num>
  <w:num w:numId="94" w16cid:durableId="389810032">
    <w:abstractNumId w:val="120"/>
  </w:num>
  <w:num w:numId="95" w16cid:durableId="1240285958">
    <w:abstractNumId w:val="111"/>
  </w:num>
  <w:num w:numId="96" w16cid:durableId="399206809">
    <w:abstractNumId w:val="48"/>
  </w:num>
  <w:num w:numId="97" w16cid:durableId="1125006641">
    <w:abstractNumId w:val="56"/>
  </w:num>
  <w:num w:numId="98" w16cid:durableId="1146359752">
    <w:abstractNumId w:val="99"/>
  </w:num>
  <w:num w:numId="99" w16cid:durableId="202449549">
    <w:abstractNumId w:val="67"/>
  </w:num>
  <w:num w:numId="100" w16cid:durableId="73279652">
    <w:abstractNumId w:val="70"/>
  </w:num>
  <w:num w:numId="101" w16cid:durableId="1930891823">
    <w:abstractNumId w:val="82"/>
  </w:num>
  <w:num w:numId="102" w16cid:durableId="1167087465">
    <w:abstractNumId w:val="20"/>
  </w:num>
  <w:num w:numId="103" w16cid:durableId="1124424091">
    <w:abstractNumId w:val="68"/>
  </w:num>
  <w:num w:numId="104" w16cid:durableId="757484093">
    <w:abstractNumId w:val="72"/>
  </w:num>
  <w:num w:numId="105" w16cid:durableId="502938942">
    <w:abstractNumId w:val="44"/>
  </w:num>
  <w:num w:numId="106" w16cid:durableId="1467507407">
    <w:abstractNumId w:val="97"/>
  </w:num>
  <w:num w:numId="107" w16cid:durableId="404375478">
    <w:abstractNumId w:val="101"/>
  </w:num>
  <w:num w:numId="108" w16cid:durableId="2009474936">
    <w:abstractNumId w:val="89"/>
  </w:num>
  <w:num w:numId="109" w16cid:durableId="1623340538">
    <w:abstractNumId w:val="110"/>
  </w:num>
  <w:num w:numId="110" w16cid:durableId="1407220401">
    <w:abstractNumId w:val="34"/>
  </w:num>
  <w:num w:numId="111" w16cid:durableId="707607571">
    <w:abstractNumId w:val="108"/>
  </w:num>
  <w:num w:numId="112" w16cid:durableId="332925153">
    <w:abstractNumId w:val="84"/>
  </w:num>
  <w:num w:numId="113" w16cid:durableId="235088135">
    <w:abstractNumId w:val="57"/>
  </w:num>
  <w:num w:numId="114" w16cid:durableId="2073772290">
    <w:abstractNumId w:val="31"/>
  </w:num>
  <w:num w:numId="115" w16cid:durableId="1069579053">
    <w:abstractNumId w:val="66"/>
  </w:num>
  <w:num w:numId="116" w16cid:durableId="743338362">
    <w:abstractNumId w:val="27"/>
  </w:num>
  <w:num w:numId="117" w16cid:durableId="1783837526">
    <w:abstractNumId w:val="71"/>
  </w:num>
  <w:num w:numId="118" w16cid:durableId="48655236">
    <w:abstractNumId w:val="104"/>
  </w:num>
  <w:num w:numId="119" w16cid:durableId="1183128160">
    <w:abstractNumId w:val="25"/>
  </w:num>
  <w:num w:numId="120" w16cid:durableId="1797337146">
    <w:abstractNumId w:val="88"/>
  </w:num>
  <w:num w:numId="121" w16cid:durableId="1246303482">
    <w:abstractNumId w:val="123"/>
  </w:num>
  <w:num w:numId="122" w16cid:durableId="1245142431">
    <w:abstractNumId w:val="100"/>
  </w:num>
  <w:num w:numId="123" w16cid:durableId="1793476997">
    <w:abstractNumId w:val="39"/>
  </w:num>
  <w:num w:numId="124" w16cid:durableId="852844116">
    <w:abstractNumId w:val="119"/>
  </w:num>
  <w:num w:numId="125" w16cid:durableId="1457024973">
    <w:abstractNumId w:val="3"/>
  </w:num>
  <w:num w:numId="126" w16cid:durableId="147012981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5B92"/>
    <w:rsid w:val="000E28A9"/>
    <w:rsid w:val="000E5F70"/>
    <w:rsid w:val="000E6ECC"/>
    <w:rsid w:val="000F063F"/>
    <w:rsid w:val="000F0A30"/>
    <w:rsid w:val="000F1E4F"/>
    <w:rsid w:val="000F4C56"/>
    <w:rsid w:val="00100542"/>
    <w:rsid w:val="0010554C"/>
    <w:rsid w:val="001059CC"/>
    <w:rsid w:val="00113161"/>
    <w:rsid w:val="00115FBC"/>
    <w:rsid w:val="00117F05"/>
    <w:rsid w:val="00120F7E"/>
    <w:rsid w:val="0012402B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2BC6"/>
    <w:rsid w:val="00174C50"/>
    <w:rsid w:val="0019246C"/>
    <w:rsid w:val="00193377"/>
    <w:rsid w:val="00194F9E"/>
    <w:rsid w:val="00196118"/>
    <w:rsid w:val="001A7B19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3E4D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B60"/>
    <w:rsid w:val="00784C2E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4478"/>
    <w:rsid w:val="008435BB"/>
    <w:rsid w:val="008465DD"/>
    <w:rsid w:val="00847E40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2E8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199B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84357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  <w:rsid w:val="1126BB90"/>
    <w:rsid w:val="7394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4579</Characters>
  <Application>Microsoft Office Word</Application>
  <DocSecurity>0</DocSecurity>
  <Lines>121</Lines>
  <Paragraphs>79</Paragraphs>
  <ScaleCrop>false</ScaleCrop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17</cp:revision>
  <cp:lastPrinted>2026-02-16T20:30:00Z</cp:lastPrinted>
  <dcterms:created xsi:type="dcterms:W3CDTF">2026-04-06T20:40:00Z</dcterms:created>
  <dcterms:modified xsi:type="dcterms:W3CDTF">2026-04-07T17:53:00Z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