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2777030C" w:rsidR="0004114E" w:rsidRDefault="002E339E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Fair and Consistent Discipline Administration</w:t>
                            </w:r>
                          </w:p>
                          <w:p w14:paraId="1D9D22E1" w14:textId="2E7D2FB3" w:rsidR="00C90621" w:rsidRPr="008D1CB2" w:rsidRDefault="00C90621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793E55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A0B9B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430</w:t>
                            </w:r>
                            <w:r w:rsidR="002E339E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2777030C" w:rsidR="0004114E" w:rsidRDefault="002E339E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Fair and Consistent Discipline Administration</w:t>
                      </w:r>
                    </w:p>
                    <w:p w14:paraId="1D9D22E1" w14:textId="2E7D2FB3" w:rsidR="00C90621" w:rsidRPr="008D1CB2" w:rsidRDefault="00C90621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793E55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DA0B9B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430</w:t>
                      </w:r>
                      <w:r w:rsidR="002E339E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757A6E56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05919DF1" w:rsidR="008177D3" w:rsidRDefault="005C59F0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>The Eastern North Carolina School for the Deaf (ENCSD) is committe</w:t>
      </w:r>
      <w:r w:rsidR="003B6CA3">
        <w:rPr>
          <w:rFonts w:ascii="Roboto" w:hAnsi="Roboto"/>
        </w:rPr>
        <w:t xml:space="preserve">d </w:t>
      </w:r>
      <w:r>
        <w:rPr>
          <w:rFonts w:ascii="Roboto" w:hAnsi="Roboto"/>
        </w:rPr>
        <w:t xml:space="preserve">to </w:t>
      </w:r>
      <w:r w:rsidR="002E339E">
        <w:rPr>
          <w:rFonts w:ascii="Roboto" w:hAnsi="Roboto"/>
        </w:rPr>
        <w:t>administering student discipline in a fair, equitable, and consistent manner.  This policy ensures that disciplinary decisions support a safe and orderly school environment while respecting the rights, needs, and communication access of all students, including those who are Deaf or Hard of Hearing.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57C4E4E3" w:rsidR="00784B60" w:rsidRDefault="0025187C" w:rsidP="0025187C">
      <w:pPr>
        <w:rPr>
          <w:rFonts w:ascii="Roboto" w:hAnsi="Roboto"/>
          <w:b/>
          <w:bCs/>
        </w:rPr>
      </w:pPr>
      <w:r w:rsidRPr="0025187C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97687B" w:rsidRPr="0025187C">
        <w:rPr>
          <w:rFonts w:ascii="Roboto" w:hAnsi="Roboto"/>
          <w:b/>
          <w:bCs/>
        </w:rPr>
        <w:t>Guiding Principles</w:t>
      </w:r>
    </w:p>
    <w:p w14:paraId="666F46FE" w14:textId="02ACC994" w:rsidR="009F180A" w:rsidRPr="009F180A" w:rsidRDefault="009F180A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 w:rsidRPr="009F180A">
        <w:rPr>
          <w:rFonts w:ascii="Roboto" w:hAnsi="Roboto"/>
          <w:b/>
          <w:bCs/>
        </w:rPr>
        <w:t xml:space="preserve">Equity and </w:t>
      </w:r>
      <w:r w:rsidR="002E339E">
        <w:rPr>
          <w:rFonts w:ascii="Roboto" w:hAnsi="Roboto"/>
          <w:b/>
          <w:bCs/>
        </w:rPr>
        <w:t>Nondiscrimination</w:t>
      </w:r>
    </w:p>
    <w:p w14:paraId="01A0334A" w14:textId="489AFBEF" w:rsidR="009F180A" w:rsidRDefault="00C20246" w:rsidP="009F180A">
      <w:pPr>
        <w:pStyle w:val="ListParagraph"/>
        <w:rPr>
          <w:rFonts w:ascii="Roboto" w:hAnsi="Roboto"/>
        </w:rPr>
      </w:pPr>
      <w:r>
        <w:rPr>
          <w:rFonts w:ascii="Roboto" w:hAnsi="Roboto"/>
        </w:rPr>
        <w:t>Discipline shall be administered without discrimination based on disability, race, color, national origin, sex, or other protected characteristics.</w:t>
      </w:r>
    </w:p>
    <w:p w14:paraId="13A1DA45" w14:textId="6552C477" w:rsidR="00B3608B" w:rsidRDefault="00C20246" w:rsidP="00B3608B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Consistency</w:t>
      </w:r>
    </w:p>
    <w:p w14:paraId="1011CC4A" w14:textId="6032EF93" w:rsidR="00B3608B" w:rsidRPr="00B3608B" w:rsidRDefault="00C20246" w:rsidP="00B3608B">
      <w:pPr>
        <w:pStyle w:val="ListParagraph"/>
        <w:rPr>
          <w:rFonts w:ascii="Roboto" w:hAnsi="Roboto"/>
        </w:rPr>
      </w:pPr>
      <w:r>
        <w:rPr>
          <w:rFonts w:ascii="Roboto" w:hAnsi="Roboto"/>
        </w:rPr>
        <w:t>Similar behaviors shall result in similar consequences, while allowing for individualized consideration of each student’s circumstances.</w:t>
      </w:r>
    </w:p>
    <w:p w14:paraId="5D26965D" w14:textId="30F8C5DD" w:rsidR="009F180A" w:rsidRPr="00804766" w:rsidRDefault="00524709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Individual Consideration</w:t>
      </w:r>
    </w:p>
    <w:p w14:paraId="4F53E4D6" w14:textId="1432DB9A" w:rsidR="00804766" w:rsidRDefault="00524709" w:rsidP="00804766">
      <w:pPr>
        <w:pStyle w:val="ListParagraph"/>
        <w:rPr>
          <w:rFonts w:ascii="Roboto" w:hAnsi="Roboto"/>
        </w:rPr>
      </w:pPr>
      <w:r>
        <w:rPr>
          <w:rFonts w:ascii="Roboto" w:hAnsi="Roboto"/>
        </w:rPr>
        <w:t xml:space="preserve">Disciplinary decisions shall </w:t>
      </w:r>
      <w:proofErr w:type="gramStart"/>
      <w:r>
        <w:rPr>
          <w:rFonts w:ascii="Roboto" w:hAnsi="Roboto"/>
        </w:rPr>
        <w:t>take into account</w:t>
      </w:r>
      <w:proofErr w:type="gramEnd"/>
      <w:r>
        <w:rPr>
          <w:rFonts w:ascii="Roboto" w:hAnsi="Roboto"/>
        </w:rPr>
        <w:t xml:space="preserve"> the student’s age, developmental level, disability-related needs, communication access, and IEP.</w:t>
      </w:r>
    </w:p>
    <w:p w14:paraId="2C635D94" w14:textId="0844AE9C" w:rsidR="009F180A" w:rsidRPr="007B4BDF" w:rsidRDefault="0076436B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Due Process</w:t>
      </w:r>
    </w:p>
    <w:p w14:paraId="1E162AE2" w14:textId="0642A826" w:rsidR="0097687B" w:rsidRDefault="0076436B" w:rsidP="007B4BDF">
      <w:pPr>
        <w:pStyle w:val="ListParagraph"/>
        <w:rPr>
          <w:rFonts w:ascii="Roboto" w:hAnsi="Roboto"/>
        </w:rPr>
      </w:pPr>
      <w:r>
        <w:rPr>
          <w:rFonts w:ascii="Roboto" w:hAnsi="Roboto"/>
        </w:rPr>
        <w:t xml:space="preserve">Students </w:t>
      </w:r>
      <w:proofErr w:type="gramStart"/>
      <w:r>
        <w:rPr>
          <w:rFonts w:ascii="Roboto" w:hAnsi="Roboto"/>
        </w:rPr>
        <w:t>shall</w:t>
      </w:r>
      <w:proofErr w:type="gramEnd"/>
      <w:r>
        <w:rPr>
          <w:rFonts w:ascii="Roboto" w:hAnsi="Roboto"/>
        </w:rPr>
        <w:t xml:space="preserve"> be afforded appropriate due process rights in accordance with law prior to the imposition of disciplinary consequences.</w:t>
      </w:r>
    </w:p>
    <w:p w14:paraId="224ACA0A" w14:textId="47AF4DA7" w:rsidR="0076436B" w:rsidRPr="008D4712" w:rsidRDefault="008D4712" w:rsidP="0076436B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  <w:b/>
          <w:bCs/>
        </w:rPr>
        <w:t>Instructional Focus</w:t>
      </w:r>
    </w:p>
    <w:p w14:paraId="3CA538A9" w14:textId="697FD383" w:rsidR="008D4712" w:rsidRPr="008D4712" w:rsidRDefault="008D4712" w:rsidP="008D4712">
      <w:pPr>
        <w:pStyle w:val="ListParagraph"/>
        <w:rPr>
          <w:rFonts w:ascii="Roboto" w:hAnsi="Roboto"/>
        </w:rPr>
      </w:pPr>
      <w:r>
        <w:rPr>
          <w:rFonts w:ascii="Roboto" w:hAnsi="Roboto"/>
        </w:rPr>
        <w:t>Discipline shall emphasize learning, responsibility, and the development of appropriate behavior.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454721E5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II. </w:t>
      </w:r>
      <w:r w:rsidR="00C7251D">
        <w:rPr>
          <w:rFonts w:ascii="Roboto" w:hAnsi="Roboto"/>
          <w:b/>
          <w:bCs/>
        </w:rPr>
        <w:t>Standards for Discipline Administration</w:t>
      </w:r>
    </w:p>
    <w:p w14:paraId="7C645B0E" w14:textId="2F004D48" w:rsidR="00FA302C" w:rsidRDefault="00FA302C" w:rsidP="00FA302C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Clear Expectations</w:t>
      </w:r>
    </w:p>
    <w:p w14:paraId="03312C71" w14:textId="26E156D6" w:rsidR="00FA302C" w:rsidRDefault="00FA302C" w:rsidP="00FA302C">
      <w:pPr>
        <w:pStyle w:val="ListParagraph"/>
        <w:rPr>
          <w:rFonts w:ascii="Roboto" w:hAnsi="Roboto"/>
        </w:rPr>
      </w:pPr>
      <w:r>
        <w:rPr>
          <w:rFonts w:ascii="Roboto" w:hAnsi="Roboto"/>
        </w:rPr>
        <w:lastRenderedPageBreak/>
        <w:t>Behavioral expectations shall be clearly communicated, taught, and reinforced in accessible formats</w:t>
      </w:r>
    </w:p>
    <w:p w14:paraId="3073C550" w14:textId="7CEEFA11" w:rsidR="00FA302C" w:rsidRDefault="00956B98" w:rsidP="00956B98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Progressive Discipline</w:t>
      </w:r>
    </w:p>
    <w:p w14:paraId="48399DF4" w14:textId="0463ACCB" w:rsidR="00956B98" w:rsidRDefault="00956B98" w:rsidP="00956B98">
      <w:pPr>
        <w:pStyle w:val="ListParagraph"/>
        <w:rPr>
          <w:rFonts w:ascii="Roboto" w:hAnsi="Roboto"/>
        </w:rPr>
      </w:pPr>
      <w:r>
        <w:rPr>
          <w:rFonts w:ascii="Roboto" w:hAnsi="Roboto"/>
        </w:rPr>
        <w:t>Discipline shall follow a progressive approach when appropriate, considering:</w:t>
      </w:r>
    </w:p>
    <w:p w14:paraId="3C866C28" w14:textId="481A1CFD" w:rsidR="00956B98" w:rsidRDefault="00956B98" w:rsidP="00E34376">
      <w:pPr>
        <w:pStyle w:val="ListParagraph"/>
        <w:numPr>
          <w:ilvl w:val="0"/>
          <w:numId w:val="53"/>
        </w:numPr>
        <w:rPr>
          <w:rFonts w:ascii="Roboto" w:hAnsi="Roboto"/>
        </w:rPr>
      </w:pPr>
      <w:r>
        <w:rPr>
          <w:rFonts w:ascii="Roboto" w:hAnsi="Roboto"/>
        </w:rPr>
        <w:t>The severity of the offense</w:t>
      </w:r>
    </w:p>
    <w:p w14:paraId="4D9000B9" w14:textId="42DB89E4" w:rsidR="00956B98" w:rsidRDefault="00956B98" w:rsidP="00E34376">
      <w:pPr>
        <w:pStyle w:val="ListParagraph"/>
        <w:numPr>
          <w:ilvl w:val="0"/>
          <w:numId w:val="53"/>
        </w:numPr>
        <w:rPr>
          <w:rFonts w:ascii="Roboto" w:hAnsi="Roboto"/>
        </w:rPr>
      </w:pPr>
      <w:r>
        <w:rPr>
          <w:rFonts w:ascii="Roboto" w:hAnsi="Roboto"/>
        </w:rPr>
        <w:t>The student’s prior disciplinary record</w:t>
      </w:r>
    </w:p>
    <w:p w14:paraId="403C6C72" w14:textId="334C943F" w:rsidR="00956B98" w:rsidRDefault="00956B98" w:rsidP="00E34376">
      <w:pPr>
        <w:pStyle w:val="ListParagraph"/>
        <w:numPr>
          <w:ilvl w:val="0"/>
          <w:numId w:val="53"/>
        </w:numPr>
        <w:rPr>
          <w:rFonts w:ascii="Roboto" w:hAnsi="Roboto"/>
        </w:rPr>
      </w:pPr>
      <w:r>
        <w:rPr>
          <w:rFonts w:ascii="Roboto" w:hAnsi="Roboto"/>
        </w:rPr>
        <w:t>The circumstances surrounding the behavior</w:t>
      </w:r>
    </w:p>
    <w:p w14:paraId="3E920C21" w14:textId="266C71F4" w:rsidR="00893AF3" w:rsidRDefault="00893AF3" w:rsidP="00893AF3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Proportional Consequences</w:t>
      </w:r>
    </w:p>
    <w:p w14:paraId="595B12A2" w14:textId="150D5041" w:rsidR="00893AF3" w:rsidRDefault="00893AF3" w:rsidP="00893AF3">
      <w:pPr>
        <w:pStyle w:val="ListParagraph"/>
        <w:rPr>
          <w:rFonts w:ascii="Roboto" w:hAnsi="Roboto"/>
        </w:rPr>
      </w:pPr>
      <w:r>
        <w:rPr>
          <w:rFonts w:ascii="Roboto" w:hAnsi="Roboto"/>
        </w:rPr>
        <w:t>Consequences shall be proportionate to the behavior and designed to correct and improve student conduct.</w:t>
      </w:r>
    </w:p>
    <w:p w14:paraId="51B7EA14" w14:textId="4D066E14" w:rsidR="00893AF3" w:rsidRDefault="0052213A" w:rsidP="0052213A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Documentation</w:t>
      </w:r>
    </w:p>
    <w:p w14:paraId="151D128D" w14:textId="211CB68C" w:rsidR="0052213A" w:rsidRPr="00893AF3" w:rsidRDefault="0052213A" w:rsidP="0052213A">
      <w:pPr>
        <w:pStyle w:val="ListParagraph"/>
        <w:rPr>
          <w:rFonts w:ascii="Roboto" w:hAnsi="Roboto"/>
        </w:rPr>
      </w:pPr>
      <w:r>
        <w:rPr>
          <w:rFonts w:ascii="Roboto" w:hAnsi="Roboto"/>
        </w:rPr>
        <w:t>All disciplinary actions shall be documented in accordance with school procedures.</w:t>
      </w:r>
    </w:p>
    <w:p w14:paraId="406A0DC9" w14:textId="0F2106E8" w:rsidR="00CB4BC2" w:rsidRDefault="007D35B8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37" style="width:0;height:1.5pt" o:hralign="center" o:bullet="t" o:hrstd="t" o:hr="t" fillcolor="#a0a0a0" stroked="f"/>
        </w:pict>
      </w:r>
    </w:p>
    <w:p w14:paraId="5C116168" w14:textId="59C2BA4C" w:rsidR="00CB4BC2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Pr="00784B60">
        <w:rPr>
          <w:rFonts w:ascii="Roboto" w:hAnsi="Roboto"/>
          <w:b/>
          <w:bCs/>
        </w:rPr>
        <w:t xml:space="preserve">. </w:t>
      </w:r>
      <w:r w:rsidR="00E34376">
        <w:rPr>
          <w:rFonts w:ascii="Roboto" w:hAnsi="Roboto"/>
          <w:b/>
          <w:bCs/>
        </w:rPr>
        <w:t>Consideration of Students with Disabilities</w:t>
      </w:r>
    </w:p>
    <w:p w14:paraId="071CE905" w14:textId="75F7C1B8" w:rsidR="00583733" w:rsidRPr="00583733" w:rsidRDefault="00E34376" w:rsidP="00583733">
      <w:pPr>
        <w:rPr>
          <w:rFonts w:ascii="Roboto" w:hAnsi="Roboto"/>
        </w:rPr>
      </w:pPr>
      <w:r>
        <w:rPr>
          <w:rFonts w:ascii="Roboto" w:hAnsi="Roboto"/>
        </w:rPr>
        <w:t>Because all ENCSD students have IEPs:</w:t>
      </w:r>
    </w:p>
    <w:p w14:paraId="190BD3E6" w14:textId="2F405F09" w:rsidR="00127EBD" w:rsidRDefault="00E34376" w:rsidP="00E34376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Disciplinary actions must comply with IDEA and applicable state and federal laws.</w:t>
      </w:r>
    </w:p>
    <w:p w14:paraId="08938337" w14:textId="7FFA8C0C" w:rsidR="00E34376" w:rsidRDefault="00E34376" w:rsidP="00E34376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A Manifestation Determination Review (MDR) shall be conducted when required prior to a change in placement due to disciplinary action.</w:t>
      </w:r>
    </w:p>
    <w:p w14:paraId="0CBE788A" w14:textId="4D45DA96" w:rsidR="00E34376" w:rsidRDefault="00E34376" w:rsidP="00E34376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 xml:space="preserve">Behavioral </w:t>
      </w:r>
      <w:proofErr w:type="gramStart"/>
      <w:r>
        <w:rPr>
          <w:rFonts w:ascii="Roboto" w:hAnsi="Roboto"/>
        </w:rPr>
        <w:t>supports</w:t>
      </w:r>
      <w:proofErr w:type="gramEnd"/>
      <w:r>
        <w:rPr>
          <w:rFonts w:ascii="Roboto" w:hAnsi="Roboto"/>
        </w:rPr>
        <w:t xml:space="preserve"> and interventions identified in the IEP shall be implemented consistently.</w:t>
      </w:r>
    </w:p>
    <w:p w14:paraId="1C19BB0F" w14:textId="7A2E1044" w:rsidR="00E34376" w:rsidRPr="00E34376" w:rsidRDefault="00E34376" w:rsidP="00E34376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Students shall continue to receive educational services as required during periods of removal.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499AE1B7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7B3143">
        <w:rPr>
          <w:rFonts w:ascii="Roboto" w:hAnsi="Roboto"/>
          <w:b/>
          <w:bCs/>
        </w:rPr>
        <w:t xml:space="preserve">V. </w:t>
      </w:r>
      <w:r w:rsidR="00E34376">
        <w:rPr>
          <w:rFonts w:ascii="Roboto" w:hAnsi="Roboto"/>
          <w:b/>
          <w:bCs/>
        </w:rPr>
        <w:t>Communication and Accessibility</w:t>
      </w:r>
    </w:p>
    <w:p w14:paraId="5B4ED402" w14:textId="68F2FCF6" w:rsidR="00B32E3A" w:rsidRDefault="00E34376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All disciplinary processes shall be conducted in the student’s primary mode of communication.</w:t>
      </w:r>
    </w:p>
    <w:p w14:paraId="2FF92DB3" w14:textId="762C2BB5" w:rsidR="00E34376" w:rsidRDefault="00E34376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Students shall be informed of alleged misconduct and consequences in a manner they understand.</w:t>
      </w:r>
    </w:p>
    <w:p w14:paraId="62DA9C11" w14:textId="6BEFF4B1" w:rsidR="00E34376" w:rsidRDefault="00E34376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Parents/guardians shall be notified of disciplinary actions in an accessible format, including the use of interpreters when necessary.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43BD2AB5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E34376">
        <w:rPr>
          <w:rFonts w:ascii="Roboto" w:hAnsi="Roboto"/>
          <w:b/>
          <w:bCs/>
        </w:rPr>
        <w:t xml:space="preserve">Residential Program Consideration </w:t>
      </w:r>
    </w:p>
    <w:p w14:paraId="5883FE05" w14:textId="36246437" w:rsidR="00E34376" w:rsidRDefault="00C94A50" w:rsidP="00E34376">
      <w:pPr>
        <w:pStyle w:val="ListParagraph"/>
        <w:numPr>
          <w:ilvl w:val="0"/>
          <w:numId w:val="55"/>
        </w:numPr>
        <w:rPr>
          <w:rFonts w:ascii="Roboto" w:hAnsi="Roboto"/>
        </w:rPr>
      </w:pPr>
      <w:r>
        <w:rPr>
          <w:rFonts w:ascii="Roboto" w:hAnsi="Roboto"/>
        </w:rPr>
        <w:lastRenderedPageBreak/>
        <w:t>Discipline practices shall be coordinated between academic and residential programs.</w:t>
      </w:r>
    </w:p>
    <w:p w14:paraId="0CDA692B" w14:textId="67602726" w:rsidR="00C94A50" w:rsidRDefault="00C94A50" w:rsidP="00E34376">
      <w:pPr>
        <w:pStyle w:val="ListParagraph"/>
        <w:numPr>
          <w:ilvl w:val="0"/>
          <w:numId w:val="55"/>
        </w:numPr>
        <w:rPr>
          <w:rFonts w:ascii="Roboto" w:hAnsi="Roboto"/>
        </w:rPr>
      </w:pPr>
      <w:r>
        <w:rPr>
          <w:rFonts w:ascii="Roboto" w:hAnsi="Roboto"/>
        </w:rPr>
        <w:t>Residential staff shall apply consistent expectations and responses aligned with school procedures.</w:t>
      </w:r>
    </w:p>
    <w:p w14:paraId="74E4260C" w14:textId="5EC6F3D4" w:rsidR="00C94A50" w:rsidRPr="00E34376" w:rsidRDefault="00C94A50" w:rsidP="00E34376">
      <w:pPr>
        <w:pStyle w:val="ListParagraph"/>
        <w:numPr>
          <w:ilvl w:val="0"/>
          <w:numId w:val="55"/>
        </w:numPr>
        <w:rPr>
          <w:rFonts w:ascii="Roboto" w:hAnsi="Roboto"/>
        </w:rPr>
      </w:pPr>
      <w:r>
        <w:rPr>
          <w:rFonts w:ascii="Roboto" w:hAnsi="Roboto"/>
        </w:rPr>
        <w:t xml:space="preserve">Information regarding student behavior shall be shared appropriately to ensure continuity of </w:t>
      </w:r>
      <w:proofErr w:type="gramStart"/>
      <w:r>
        <w:rPr>
          <w:rFonts w:ascii="Roboto" w:hAnsi="Roboto"/>
        </w:rPr>
        <w:t>supports</w:t>
      </w:r>
      <w:proofErr w:type="gramEnd"/>
      <w:r>
        <w:rPr>
          <w:rFonts w:ascii="Roboto" w:hAnsi="Roboto"/>
        </w:rPr>
        <w:t>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00A6051A" w14:textId="293E73C5" w:rsidR="00637340" w:rsidRDefault="0063734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VI. </w:t>
      </w:r>
      <w:r w:rsidR="006D0AD9">
        <w:rPr>
          <w:rFonts w:ascii="Roboto" w:hAnsi="Roboto"/>
          <w:b/>
          <w:bCs/>
        </w:rPr>
        <w:t>Training and Oversight</w:t>
      </w:r>
    </w:p>
    <w:p w14:paraId="0A1B8318" w14:textId="662E6808" w:rsidR="006D0AD9" w:rsidRDefault="006D0AD9" w:rsidP="006D0AD9">
      <w:pPr>
        <w:pStyle w:val="ListParagraph"/>
        <w:numPr>
          <w:ilvl w:val="0"/>
          <w:numId w:val="56"/>
        </w:numPr>
        <w:rPr>
          <w:rFonts w:ascii="Roboto" w:hAnsi="Roboto"/>
        </w:rPr>
      </w:pPr>
      <w:r>
        <w:rPr>
          <w:rFonts w:ascii="Roboto" w:hAnsi="Roboto"/>
        </w:rPr>
        <w:t>Staff shall receive training on:</w:t>
      </w:r>
    </w:p>
    <w:p w14:paraId="1F007E7C" w14:textId="2BB8F0DF" w:rsidR="006D0AD9" w:rsidRDefault="006D0AD9" w:rsidP="006D0AD9">
      <w:pPr>
        <w:pStyle w:val="ListParagraph"/>
        <w:numPr>
          <w:ilvl w:val="0"/>
          <w:numId w:val="57"/>
        </w:numPr>
        <w:rPr>
          <w:rFonts w:ascii="Roboto" w:hAnsi="Roboto"/>
        </w:rPr>
      </w:pPr>
      <w:r>
        <w:rPr>
          <w:rFonts w:ascii="Roboto" w:hAnsi="Roboto"/>
        </w:rPr>
        <w:t>Fair and consistent discipline practices</w:t>
      </w:r>
    </w:p>
    <w:p w14:paraId="422BB266" w14:textId="4EE5D2E2" w:rsidR="006D0AD9" w:rsidRDefault="006D0AD9" w:rsidP="006D0AD9">
      <w:pPr>
        <w:pStyle w:val="ListParagraph"/>
        <w:numPr>
          <w:ilvl w:val="0"/>
          <w:numId w:val="57"/>
        </w:numPr>
        <w:rPr>
          <w:rFonts w:ascii="Roboto" w:hAnsi="Roboto"/>
        </w:rPr>
      </w:pPr>
      <w:r>
        <w:rPr>
          <w:rFonts w:ascii="Roboto" w:hAnsi="Roboto"/>
        </w:rPr>
        <w:t>Cultural and linguistic competence in Deaf education</w:t>
      </w:r>
    </w:p>
    <w:p w14:paraId="37C6811A" w14:textId="7BE327D4" w:rsidR="006D0AD9" w:rsidRDefault="006D0AD9" w:rsidP="006D0AD9">
      <w:pPr>
        <w:pStyle w:val="ListParagraph"/>
        <w:numPr>
          <w:ilvl w:val="0"/>
          <w:numId w:val="57"/>
        </w:numPr>
        <w:rPr>
          <w:rFonts w:ascii="Roboto" w:hAnsi="Roboto"/>
        </w:rPr>
      </w:pPr>
      <w:r>
        <w:rPr>
          <w:rFonts w:ascii="Roboto" w:hAnsi="Roboto"/>
        </w:rPr>
        <w:t>Legal requirements related to student discipline</w:t>
      </w:r>
    </w:p>
    <w:p w14:paraId="319327E7" w14:textId="03B6FAD1" w:rsidR="006D0AD9" w:rsidRPr="006D0AD9" w:rsidRDefault="006D0AD9" w:rsidP="006D0AD9">
      <w:pPr>
        <w:pStyle w:val="ListParagraph"/>
        <w:numPr>
          <w:ilvl w:val="0"/>
          <w:numId w:val="56"/>
        </w:numPr>
        <w:rPr>
          <w:rFonts w:ascii="Roboto" w:hAnsi="Roboto"/>
        </w:rPr>
      </w:pPr>
      <w:r>
        <w:rPr>
          <w:rFonts w:ascii="Roboto" w:hAnsi="Roboto"/>
        </w:rPr>
        <w:t>School administration shall monitor discipline practices to ensure consistency and compliance.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56176D5D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6D0AD9">
        <w:rPr>
          <w:rFonts w:ascii="Roboto" w:hAnsi="Roboto"/>
          <w:b/>
          <w:bCs/>
        </w:rPr>
        <w:t>Data Review and Accountability</w:t>
      </w:r>
    </w:p>
    <w:p w14:paraId="180B7245" w14:textId="5D9E833F" w:rsidR="00265D80" w:rsidRDefault="006D0AD9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Discipline data shall be reviewed regularly to:</w:t>
      </w:r>
    </w:p>
    <w:p w14:paraId="0B5FF515" w14:textId="085F9F3B" w:rsidR="006D0AD9" w:rsidRDefault="006D0AD9" w:rsidP="006D0AD9">
      <w:pPr>
        <w:pStyle w:val="ListParagraph"/>
        <w:numPr>
          <w:ilvl w:val="0"/>
          <w:numId w:val="58"/>
        </w:numPr>
        <w:rPr>
          <w:rFonts w:ascii="Roboto" w:hAnsi="Roboto"/>
        </w:rPr>
      </w:pPr>
      <w:r>
        <w:rPr>
          <w:rFonts w:ascii="Roboto" w:hAnsi="Roboto"/>
        </w:rPr>
        <w:t>Identify patterns or disparities</w:t>
      </w:r>
    </w:p>
    <w:p w14:paraId="707A1AE0" w14:textId="2EBB5B3D" w:rsidR="006D0AD9" w:rsidRDefault="006D0AD9" w:rsidP="006D0AD9">
      <w:pPr>
        <w:pStyle w:val="ListParagraph"/>
        <w:numPr>
          <w:ilvl w:val="0"/>
          <w:numId w:val="58"/>
        </w:numPr>
        <w:rPr>
          <w:rFonts w:ascii="Roboto" w:hAnsi="Roboto"/>
        </w:rPr>
      </w:pPr>
      <w:r>
        <w:rPr>
          <w:rFonts w:ascii="Roboto" w:hAnsi="Roboto"/>
        </w:rPr>
        <w:t>Ensure equitable application of discipline</w:t>
      </w:r>
    </w:p>
    <w:p w14:paraId="19A95CFB" w14:textId="2C50DC88" w:rsidR="006D0AD9" w:rsidRDefault="006D0AD9" w:rsidP="006D0AD9">
      <w:pPr>
        <w:pStyle w:val="ListParagraph"/>
        <w:numPr>
          <w:ilvl w:val="0"/>
          <w:numId w:val="58"/>
        </w:numPr>
        <w:rPr>
          <w:rFonts w:ascii="Roboto" w:hAnsi="Roboto"/>
        </w:rPr>
      </w:pPr>
      <w:proofErr w:type="gramStart"/>
      <w:r>
        <w:rPr>
          <w:rFonts w:ascii="Roboto" w:hAnsi="Roboto"/>
        </w:rPr>
        <w:t>Inform</w:t>
      </w:r>
      <w:proofErr w:type="gramEnd"/>
      <w:r>
        <w:rPr>
          <w:rFonts w:ascii="Roboto" w:hAnsi="Roboto"/>
        </w:rPr>
        <w:t xml:space="preserve"> improvements in practice</w:t>
      </w:r>
    </w:p>
    <w:p w14:paraId="2BB40D24" w14:textId="7DB2D8A8" w:rsidR="00F40DFE" w:rsidRDefault="006D0AD9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Corrective actions shall be taken when inconsistencies or inequities are identified.</w:t>
      </w:r>
    </w:p>
    <w:p w14:paraId="08FD6F16" w14:textId="4C832DF5" w:rsidR="004846C4" w:rsidRPr="004846C4" w:rsidRDefault="00000000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33" style="width:0;height:1.5pt" o:hralign="center" o:hrstd="t" o:hr="t" fillcolor="#a0a0a0" stroked="f"/>
        </w:pict>
      </w:r>
    </w:p>
    <w:p w14:paraId="2DCF7FA3" w14:textId="52A46FCC" w:rsidR="00F40DFE" w:rsidRDefault="00F40DFE" w:rsidP="00F40DFE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</w:t>
      </w:r>
      <w:r w:rsidR="00165C02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I. </w:t>
      </w:r>
      <w:r w:rsidR="006D0AD9">
        <w:rPr>
          <w:rFonts w:ascii="Roboto" w:hAnsi="Roboto"/>
          <w:b/>
          <w:bCs/>
        </w:rPr>
        <w:t>Prohibited Practices</w:t>
      </w:r>
    </w:p>
    <w:p w14:paraId="342E8993" w14:textId="30F0963B" w:rsidR="00D405BA" w:rsidRDefault="00D405BA" w:rsidP="00F40DFE">
      <w:pPr>
        <w:rPr>
          <w:rFonts w:ascii="Roboto" w:hAnsi="Roboto"/>
        </w:rPr>
      </w:pPr>
      <w:r>
        <w:rPr>
          <w:rFonts w:ascii="Roboto" w:hAnsi="Roboto"/>
        </w:rPr>
        <w:t>Disciplinary practices shall not:</w:t>
      </w:r>
    </w:p>
    <w:p w14:paraId="6825EA9B" w14:textId="0E714D4A" w:rsidR="00D405BA" w:rsidRDefault="00D405BA" w:rsidP="00D405BA">
      <w:pPr>
        <w:pStyle w:val="ListParagraph"/>
        <w:numPr>
          <w:ilvl w:val="0"/>
          <w:numId w:val="59"/>
        </w:numPr>
        <w:rPr>
          <w:rFonts w:ascii="Roboto" w:hAnsi="Roboto"/>
        </w:rPr>
      </w:pPr>
      <w:r>
        <w:rPr>
          <w:rFonts w:ascii="Roboto" w:hAnsi="Roboto"/>
        </w:rPr>
        <w:t>Deny students access to communication</w:t>
      </w:r>
    </w:p>
    <w:p w14:paraId="6B7AE73A" w14:textId="3DA3C26C" w:rsidR="00D405BA" w:rsidRDefault="00D405BA" w:rsidP="00D405BA">
      <w:pPr>
        <w:pStyle w:val="ListParagraph"/>
        <w:numPr>
          <w:ilvl w:val="0"/>
          <w:numId w:val="59"/>
        </w:numPr>
        <w:rPr>
          <w:rFonts w:ascii="Roboto" w:hAnsi="Roboto"/>
        </w:rPr>
      </w:pPr>
      <w:r>
        <w:rPr>
          <w:rFonts w:ascii="Roboto" w:hAnsi="Roboto"/>
        </w:rPr>
        <w:t>Violate student rights under federal or state law</w:t>
      </w:r>
    </w:p>
    <w:p w14:paraId="4DB0E238" w14:textId="7CCAC2B3" w:rsidR="00D405BA" w:rsidRPr="00D405BA" w:rsidRDefault="00D405BA" w:rsidP="00D405BA">
      <w:pPr>
        <w:pStyle w:val="ListParagraph"/>
        <w:numPr>
          <w:ilvl w:val="0"/>
          <w:numId w:val="59"/>
        </w:numPr>
        <w:rPr>
          <w:rFonts w:ascii="Roboto" w:hAnsi="Roboto"/>
        </w:rPr>
      </w:pPr>
      <w:r>
        <w:rPr>
          <w:rFonts w:ascii="Roboto" w:hAnsi="Roboto"/>
        </w:rPr>
        <w:t xml:space="preserve">Be administered in an </w:t>
      </w:r>
      <w:r w:rsidR="00BA32DE">
        <w:rPr>
          <w:rFonts w:ascii="Roboto" w:hAnsi="Roboto"/>
        </w:rPr>
        <w:t>arbitrary, capricious, or discriminatory manner</w:t>
      </w:r>
    </w:p>
    <w:p w14:paraId="757F7126" w14:textId="254BCC94" w:rsidR="00165C02" w:rsidRPr="00165C02" w:rsidRDefault="00165C02" w:rsidP="00165C0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474F0EE">
          <v:rect id="_x0000_i1039" style="width:0;height:1.5pt" o:hralign="center" o:hrstd="t" o:hr="t" fillcolor="#a0a0a0" stroked="f"/>
        </w:pict>
      </w:r>
    </w:p>
    <w:p w14:paraId="5C7B5818" w14:textId="6C8EBE1D" w:rsidR="00165C02" w:rsidRDefault="00165C02" w:rsidP="00165C02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>X</w:t>
      </w:r>
      <w:r>
        <w:rPr>
          <w:rFonts w:ascii="Roboto" w:hAnsi="Roboto"/>
          <w:b/>
          <w:bCs/>
        </w:rPr>
        <w:t xml:space="preserve">. </w:t>
      </w:r>
      <w:r w:rsidR="00BA32DE">
        <w:rPr>
          <w:rFonts w:ascii="Roboto" w:hAnsi="Roboto"/>
          <w:b/>
          <w:bCs/>
        </w:rPr>
        <w:t>Compliance with Law and Policy</w:t>
      </w:r>
    </w:p>
    <w:p w14:paraId="606FB1FB" w14:textId="3CF2DC9D" w:rsidR="00BA32DE" w:rsidRPr="00BA32DE" w:rsidRDefault="00BA32DE" w:rsidP="00165C02">
      <w:pPr>
        <w:rPr>
          <w:rFonts w:ascii="Roboto" w:hAnsi="Roboto"/>
        </w:rPr>
      </w:pPr>
      <w:r>
        <w:rPr>
          <w:rFonts w:ascii="Roboto" w:hAnsi="Roboto"/>
        </w:rPr>
        <w:t>This policy shall be implemented in accordance with applicable federal and state laws governing student discipline and the education of students with disabilities.</w:t>
      </w:r>
    </w:p>
    <w:p w14:paraId="14F1BC16" w14:textId="1B147805" w:rsidR="00E51641" w:rsidRPr="00E51641" w:rsidRDefault="00E51641" w:rsidP="00E51641">
      <w:pPr>
        <w:rPr>
          <w:rFonts w:ascii="Roboto" w:hAnsi="Roboto"/>
        </w:rPr>
      </w:pPr>
      <w:r>
        <w:rPr>
          <w:rFonts w:ascii="Roboto" w:hAnsi="Roboto"/>
          <w:b/>
          <w:bCs/>
        </w:rPr>
        <w:lastRenderedPageBreak/>
        <w:pict w14:anchorId="0B288639">
          <v:rect id="_x0000_i1044" style="width:0;height:1.5pt" o:hralign="center" o:hrstd="t" o:hr="t" fillcolor="#a0a0a0" stroked="f"/>
        </w:pict>
      </w:r>
    </w:p>
    <w:p w14:paraId="626B0F76" w14:textId="2848BF00" w:rsidR="00C86E25" w:rsidRDefault="00C86E25" w:rsidP="00C26E7E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0762E3BA" w14:textId="6879C6D3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77C6FD3B" w14:textId="3B364455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27EDB626" w14:textId="1A470173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 (ADA), 42 U.S.C. § 12101 et seq. </w:t>
      </w:r>
    </w:p>
    <w:p w14:paraId="65719111" w14:textId="7FECB85F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Family Educational Rights and Privacy Act (FERPA), 20 U.S.C. § 1232g </w:t>
      </w:r>
    </w:p>
    <w:p w14:paraId="50D71B08" w14:textId="7EBC8794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 (Powers and duties of principal) </w:t>
      </w:r>
    </w:p>
    <w:p w14:paraId="6734E449" w14:textId="1D85DBC1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N.C. Gen. Stat. § 115C-307 (Duties of teachers) </w:t>
      </w:r>
    </w:p>
    <w:p w14:paraId="7326B150" w14:textId="15AFF66D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115C-390.1 through § 115C-390.12 (Student discipline policies) </w:t>
      </w:r>
    </w:p>
    <w:p w14:paraId="2E6D4060" w14:textId="61A240D0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N.C. Gen. Stat. § 115C-391 (Permissible use of seclusion and restraint) </w:t>
      </w:r>
    </w:p>
    <w:p w14:paraId="304B7586" w14:textId="2A9C666C" w:rsidR="00543069" w:rsidRPr="00543069" w:rsidRDefault="00543069" w:rsidP="00543069">
      <w:pPr>
        <w:pStyle w:val="ListParagraph"/>
        <w:numPr>
          <w:ilvl w:val="0"/>
          <w:numId w:val="59"/>
        </w:numPr>
        <w:rPr>
          <w:rFonts w:ascii="Roboto" w:eastAsiaTheme="majorEastAsia" w:hAnsi="Roboto" w:cs="Times New Roman"/>
          <w:kern w:val="0"/>
          <w14:ligatures w14:val="none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 xml:space="preserve">34 C.F.R. Part 300 (Regulations implementing IDEA) </w:t>
      </w:r>
    </w:p>
    <w:p w14:paraId="54DF61D0" w14:textId="6B67B3EB" w:rsidR="00C90621" w:rsidRPr="00543069" w:rsidRDefault="00543069" w:rsidP="00543069">
      <w:pPr>
        <w:pStyle w:val="ListParagraph"/>
        <w:numPr>
          <w:ilvl w:val="0"/>
          <w:numId w:val="59"/>
        </w:numPr>
        <w:rPr>
          <w:rFonts w:ascii="Roboto" w:hAnsi="Roboto"/>
        </w:rPr>
      </w:pPr>
      <w:r w:rsidRPr="00543069">
        <w:rPr>
          <w:rFonts w:ascii="Roboto" w:eastAsiaTheme="majorEastAsia" w:hAnsi="Roboto" w:cs="Times New Roman"/>
          <w:kern w:val="0"/>
          <w14:ligatures w14:val="none"/>
        </w:rPr>
        <w:t>34 C.F.R. Part 104 (Section 504 regulations)</w:t>
      </w:r>
      <w:r w:rsidR="00000000">
        <w:pict w14:anchorId="727BCA74">
          <v:rect id="_x0000_i1063" style="width:0;height:.75pt" o:hralign="center" o:hrstd="t" o:hr="t" fillcolor="#a0a0a0" stroked="f"/>
        </w:pict>
      </w:r>
    </w:p>
    <w:p w14:paraId="167D0B01" w14:textId="54CE275C" w:rsidR="003B5EEB" w:rsidRPr="003B5EEB" w:rsidRDefault="0097520F" w:rsidP="003B5EEB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26896" w14:textId="77777777" w:rsidR="003A121C" w:rsidRDefault="003A121C" w:rsidP="00C90621">
      <w:pPr>
        <w:spacing w:after="0" w:line="240" w:lineRule="auto"/>
      </w:pPr>
      <w:r>
        <w:separator/>
      </w:r>
    </w:p>
  </w:endnote>
  <w:endnote w:type="continuationSeparator" w:id="0">
    <w:p w14:paraId="047DDCDE" w14:textId="77777777" w:rsidR="003A121C" w:rsidRDefault="003A121C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82F8E" w14:textId="77777777" w:rsidR="003A121C" w:rsidRDefault="003A121C" w:rsidP="00C90621">
      <w:pPr>
        <w:spacing w:after="0" w:line="240" w:lineRule="auto"/>
      </w:pPr>
      <w:r>
        <w:separator/>
      </w:r>
    </w:p>
  </w:footnote>
  <w:footnote w:type="continuationSeparator" w:id="0">
    <w:p w14:paraId="6289DCEB" w14:textId="77777777" w:rsidR="003A121C" w:rsidRDefault="003A121C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4608134" id="_x0000_i1025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2D059C"/>
    <w:multiLevelType w:val="hybridMultilevel"/>
    <w:tmpl w:val="DD96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51"/>
  </w:num>
  <w:num w:numId="2" w16cid:durableId="952057296">
    <w:abstractNumId w:val="20"/>
  </w:num>
  <w:num w:numId="3" w16cid:durableId="933049767">
    <w:abstractNumId w:val="12"/>
  </w:num>
  <w:num w:numId="4" w16cid:durableId="1757743861">
    <w:abstractNumId w:val="39"/>
  </w:num>
  <w:num w:numId="5" w16cid:durableId="1707827173">
    <w:abstractNumId w:val="15"/>
  </w:num>
  <w:num w:numId="6" w16cid:durableId="1417821731">
    <w:abstractNumId w:val="9"/>
  </w:num>
  <w:num w:numId="7" w16cid:durableId="1097943914">
    <w:abstractNumId w:val="46"/>
  </w:num>
  <w:num w:numId="8" w16cid:durableId="1438064092">
    <w:abstractNumId w:val="29"/>
  </w:num>
  <w:num w:numId="9" w16cid:durableId="1753968957">
    <w:abstractNumId w:val="58"/>
  </w:num>
  <w:num w:numId="10" w16cid:durableId="377095222">
    <w:abstractNumId w:val="26"/>
  </w:num>
  <w:num w:numId="11" w16cid:durableId="1397435500">
    <w:abstractNumId w:val="53"/>
  </w:num>
  <w:num w:numId="12" w16cid:durableId="1818179657">
    <w:abstractNumId w:val="57"/>
  </w:num>
  <w:num w:numId="13" w16cid:durableId="1184633651">
    <w:abstractNumId w:val="34"/>
  </w:num>
  <w:num w:numId="14" w16cid:durableId="195969495">
    <w:abstractNumId w:val="27"/>
  </w:num>
  <w:num w:numId="15" w16cid:durableId="1179467619">
    <w:abstractNumId w:val="56"/>
  </w:num>
  <w:num w:numId="16" w16cid:durableId="356929204">
    <w:abstractNumId w:val="3"/>
  </w:num>
  <w:num w:numId="17" w16cid:durableId="2107118637">
    <w:abstractNumId w:val="31"/>
  </w:num>
  <w:num w:numId="18" w16cid:durableId="1261328994">
    <w:abstractNumId w:val="14"/>
  </w:num>
  <w:num w:numId="19" w16cid:durableId="588268161">
    <w:abstractNumId w:val="10"/>
  </w:num>
  <w:num w:numId="20" w16cid:durableId="820467849">
    <w:abstractNumId w:val="42"/>
  </w:num>
  <w:num w:numId="21" w16cid:durableId="828180075">
    <w:abstractNumId w:val="50"/>
  </w:num>
  <w:num w:numId="22" w16cid:durableId="1297443117">
    <w:abstractNumId w:val="18"/>
  </w:num>
  <w:num w:numId="23" w16cid:durableId="268855119">
    <w:abstractNumId w:val="0"/>
  </w:num>
  <w:num w:numId="24" w16cid:durableId="1211189264">
    <w:abstractNumId w:val="40"/>
  </w:num>
  <w:num w:numId="25" w16cid:durableId="546257511">
    <w:abstractNumId w:val="35"/>
  </w:num>
  <w:num w:numId="26" w16cid:durableId="1714773387">
    <w:abstractNumId w:val="47"/>
  </w:num>
  <w:num w:numId="27" w16cid:durableId="1910337189">
    <w:abstractNumId w:val="5"/>
  </w:num>
  <w:num w:numId="28" w16cid:durableId="859927771">
    <w:abstractNumId w:val="37"/>
  </w:num>
  <w:num w:numId="29" w16cid:durableId="235096245">
    <w:abstractNumId w:val="13"/>
  </w:num>
  <w:num w:numId="30" w16cid:durableId="1935550919">
    <w:abstractNumId w:val="1"/>
  </w:num>
  <w:num w:numId="31" w16cid:durableId="1952668863">
    <w:abstractNumId w:val="36"/>
  </w:num>
  <w:num w:numId="32" w16cid:durableId="1731876600">
    <w:abstractNumId w:val="33"/>
  </w:num>
  <w:num w:numId="33" w16cid:durableId="1827627125">
    <w:abstractNumId w:val="25"/>
  </w:num>
  <w:num w:numId="34" w16cid:durableId="441416396">
    <w:abstractNumId w:val="43"/>
  </w:num>
  <w:num w:numId="35" w16cid:durableId="589120852">
    <w:abstractNumId w:val="6"/>
  </w:num>
  <w:num w:numId="36" w16cid:durableId="1760560261">
    <w:abstractNumId w:val="17"/>
  </w:num>
  <w:num w:numId="37" w16cid:durableId="1725061778">
    <w:abstractNumId w:val="48"/>
  </w:num>
  <w:num w:numId="38" w16cid:durableId="744493448">
    <w:abstractNumId w:val="23"/>
  </w:num>
  <w:num w:numId="39" w16cid:durableId="1548294014">
    <w:abstractNumId w:val="49"/>
  </w:num>
  <w:num w:numId="40" w16cid:durableId="780144605">
    <w:abstractNumId w:val="28"/>
  </w:num>
  <w:num w:numId="41" w16cid:durableId="1284650448">
    <w:abstractNumId w:val="19"/>
  </w:num>
  <w:num w:numId="42" w16cid:durableId="2056342861">
    <w:abstractNumId w:val="41"/>
  </w:num>
  <w:num w:numId="43" w16cid:durableId="1524126609">
    <w:abstractNumId w:val="21"/>
  </w:num>
  <w:num w:numId="44" w16cid:durableId="120460712">
    <w:abstractNumId w:val="55"/>
  </w:num>
  <w:num w:numId="45" w16cid:durableId="1578975208">
    <w:abstractNumId w:val="30"/>
  </w:num>
  <w:num w:numId="46" w16cid:durableId="40792635">
    <w:abstractNumId w:val="11"/>
  </w:num>
  <w:num w:numId="47" w16cid:durableId="695428199">
    <w:abstractNumId w:val="44"/>
  </w:num>
  <w:num w:numId="48" w16cid:durableId="1820153858">
    <w:abstractNumId w:val="2"/>
  </w:num>
  <w:num w:numId="49" w16cid:durableId="1798835098">
    <w:abstractNumId w:val="7"/>
  </w:num>
  <w:num w:numId="50" w16cid:durableId="1721905237">
    <w:abstractNumId w:val="45"/>
  </w:num>
  <w:num w:numId="51" w16cid:durableId="1279147387">
    <w:abstractNumId w:val="52"/>
  </w:num>
  <w:num w:numId="52" w16cid:durableId="971788249">
    <w:abstractNumId w:val="8"/>
  </w:num>
  <w:num w:numId="53" w16cid:durableId="1897274501">
    <w:abstractNumId w:val="38"/>
  </w:num>
  <w:num w:numId="54" w16cid:durableId="392196634">
    <w:abstractNumId w:val="24"/>
  </w:num>
  <w:num w:numId="55" w16cid:durableId="792989709">
    <w:abstractNumId w:val="59"/>
  </w:num>
  <w:num w:numId="56" w16cid:durableId="2016153030">
    <w:abstractNumId w:val="4"/>
  </w:num>
  <w:num w:numId="57" w16cid:durableId="1025792412">
    <w:abstractNumId w:val="54"/>
  </w:num>
  <w:num w:numId="58" w16cid:durableId="1847743040">
    <w:abstractNumId w:val="16"/>
  </w:num>
  <w:num w:numId="59" w16cid:durableId="2131389515">
    <w:abstractNumId w:val="32"/>
  </w:num>
  <w:num w:numId="60" w16cid:durableId="1265653229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3849"/>
    <w:rsid w:val="00024689"/>
    <w:rsid w:val="0002610D"/>
    <w:rsid w:val="0004114E"/>
    <w:rsid w:val="00044F21"/>
    <w:rsid w:val="000603B6"/>
    <w:rsid w:val="00070973"/>
    <w:rsid w:val="00076311"/>
    <w:rsid w:val="0007718E"/>
    <w:rsid w:val="00081348"/>
    <w:rsid w:val="000826D5"/>
    <w:rsid w:val="00087CC5"/>
    <w:rsid w:val="000911F5"/>
    <w:rsid w:val="00094147"/>
    <w:rsid w:val="00094B0C"/>
    <w:rsid w:val="000969A1"/>
    <w:rsid w:val="000975C4"/>
    <w:rsid w:val="000A3883"/>
    <w:rsid w:val="000A72AF"/>
    <w:rsid w:val="000A7612"/>
    <w:rsid w:val="000A7F4C"/>
    <w:rsid w:val="000B1B1D"/>
    <w:rsid w:val="000D5B92"/>
    <w:rsid w:val="000E28A9"/>
    <w:rsid w:val="000E5F70"/>
    <w:rsid w:val="000F063F"/>
    <w:rsid w:val="000F0A30"/>
    <w:rsid w:val="000F1E4F"/>
    <w:rsid w:val="0010554C"/>
    <w:rsid w:val="001059CC"/>
    <w:rsid w:val="00115FBC"/>
    <w:rsid w:val="00117F05"/>
    <w:rsid w:val="00120F7E"/>
    <w:rsid w:val="0012402B"/>
    <w:rsid w:val="00127EBD"/>
    <w:rsid w:val="001302A3"/>
    <w:rsid w:val="00133731"/>
    <w:rsid w:val="00135FC0"/>
    <w:rsid w:val="00136B99"/>
    <w:rsid w:val="001375FF"/>
    <w:rsid w:val="00144BF0"/>
    <w:rsid w:val="0014677F"/>
    <w:rsid w:val="00150417"/>
    <w:rsid w:val="0015155F"/>
    <w:rsid w:val="00154680"/>
    <w:rsid w:val="001638A2"/>
    <w:rsid w:val="00165C02"/>
    <w:rsid w:val="001660D6"/>
    <w:rsid w:val="001661CF"/>
    <w:rsid w:val="00167C7F"/>
    <w:rsid w:val="00174C50"/>
    <w:rsid w:val="0019246C"/>
    <w:rsid w:val="00194F9E"/>
    <w:rsid w:val="00196118"/>
    <w:rsid w:val="001A7B19"/>
    <w:rsid w:val="001C1002"/>
    <w:rsid w:val="001D633B"/>
    <w:rsid w:val="001D63C2"/>
    <w:rsid w:val="001E35FA"/>
    <w:rsid w:val="001E7B76"/>
    <w:rsid w:val="002016E4"/>
    <w:rsid w:val="00206087"/>
    <w:rsid w:val="0020741D"/>
    <w:rsid w:val="00207FE0"/>
    <w:rsid w:val="002115FF"/>
    <w:rsid w:val="002220E5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478A"/>
    <w:rsid w:val="002F48B3"/>
    <w:rsid w:val="002F5E66"/>
    <w:rsid w:val="00304337"/>
    <w:rsid w:val="00313BD8"/>
    <w:rsid w:val="00322F35"/>
    <w:rsid w:val="00330DAB"/>
    <w:rsid w:val="003427FB"/>
    <w:rsid w:val="00364070"/>
    <w:rsid w:val="00365A45"/>
    <w:rsid w:val="00366C05"/>
    <w:rsid w:val="00373882"/>
    <w:rsid w:val="00396C37"/>
    <w:rsid w:val="00397DF6"/>
    <w:rsid w:val="003A083A"/>
    <w:rsid w:val="003A121C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679A"/>
    <w:rsid w:val="003F0308"/>
    <w:rsid w:val="003F186E"/>
    <w:rsid w:val="003F5D5C"/>
    <w:rsid w:val="00401441"/>
    <w:rsid w:val="00405C24"/>
    <w:rsid w:val="00412B11"/>
    <w:rsid w:val="004136DD"/>
    <w:rsid w:val="004303D6"/>
    <w:rsid w:val="00431194"/>
    <w:rsid w:val="004509F0"/>
    <w:rsid w:val="00455B0E"/>
    <w:rsid w:val="0046096A"/>
    <w:rsid w:val="0046216F"/>
    <w:rsid w:val="004628CD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7D59"/>
    <w:rsid w:val="004B1407"/>
    <w:rsid w:val="004B2EFD"/>
    <w:rsid w:val="004C0416"/>
    <w:rsid w:val="004C23B6"/>
    <w:rsid w:val="004C33C7"/>
    <w:rsid w:val="004D30E2"/>
    <w:rsid w:val="004E4CCF"/>
    <w:rsid w:val="004E7A1B"/>
    <w:rsid w:val="004F2154"/>
    <w:rsid w:val="004F2C2E"/>
    <w:rsid w:val="005006F3"/>
    <w:rsid w:val="0051188C"/>
    <w:rsid w:val="0052213A"/>
    <w:rsid w:val="00523750"/>
    <w:rsid w:val="00524709"/>
    <w:rsid w:val="005321D9"/>
    <w:rsid w:val="005324E6"/>
    <w:rsid w:val="00534E0F"/>
    <w:rsid w:val="00535166"/>
    <w:rsid w:val="00543069"/>
    <w:rsid w:val="005468F7"/>
    <w:rsid w:val="00546C38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39E0"/>
    <w:rsid w:val="005A4133"/>
    <w:rsid w:val="005C59F0"/>
    <w:rsid w:val="005D467D"/>
    <w:rsid w:val="005D6D45"/>
    <w:rsid w:val="005E32BB"/>
    <w:rsid w:val="005E652E"/>
    <w:rsid w:val="005F59F4"/>
    <w:rsid w:val="005F798C"/>
    <w:rsid w:val="00601E01"/>
    <w:rsid w:val="006047A6"/>
    <w:rsid w:val="00611978"/>
    <w:rsid w:val="006152E2"/>
    <w:rsid w:val="006155AD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7939"/>
    <w:rsid w:val="00661603"/>
    <w:rsid w:val="00662920"/>
    <w:rsid w:val="00672227"/>
    <w:rsid w:val="0067781D"/>
    <w:rsid w:val="006875A5"/>
    <w:rsid w:val="00691FA8"/>
    <w:rsid w:val="00694A0F"/>
    <w:rsid w:val="00696ECF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4B30"/>
    <w:rsid w:val="0071202F"/>
    <w:rsid w:val="007146DE"/>
    <w:rsid w:val="00715958"/>
    <w:rsid w:val="007168E3"/>
    <w:rsid w:val="00741DBD"/>
    <w:rsid w:val="00743019"/>
    <w:rsid w:val="00744E02"/>
    <w:rsid w:val="00745B2F"/>
    <w:rsid w:val="007625F3"/>
    <w:rsid w:val="0076436B"/>
    <w:rsid w:val="007645DC"/>
    <w:rsid w:val="00772139"/>
    <w:rsid w:val="00781829"/>
    <w:rsid w:val="00784B60"/>
    <w:rsid w:val="00793E55"/>
    <w:rsid w:val="0079478D"/>
    <w:rsid w:val="00794D92"/>
    <w:rsid w:val="00796E82"/>
    <w:rsid w:val="007B3143"/>
    <w:rsid w:val="007B4BDF"/>
    <w:rsid w:val="007B6CCB"/>
    <w:rsid w:val="007C049C"/>
    <w:rsid w:val="007C092E"/>
    <w:rsid w:val="007C786D"/>
    <w:rsid w:val="007D1931"/>
    <w:rsid w:val="007D35B8"/>
    <w:rsid w:val="007E0EA6"/>
    <w:rsid w:val="007E535B"/>
    <w:rsid w:val="007E5B85"/>
    <w:rsid w:val="007F23F0"/>
    <w:rsid w:val="007F32F0"/>
    <w:rsid w:val="007F6B6B"/>
    <w:rsid w:val="008002B9"/>
    <w:rsid w:val="008008FF"/>
    <w:rsid w:val="00800B47"/>
    <w:rsid w:val="00804766"/>
    <w:rsid w:val="008075A5"/>
    <w:rsid w:val="00812491"/>
    <w:rsid w:val="00812A51"/>
    <w:rsid w:val="008168BA"/>
    <w:rsid w:val="008177D3"/>
    <w:rsid w:val="008206DB"/>
    <w:rsid w:val="008215D7"/>
    <w:rsid w:val="008248C0"/>
    <w:rsid w:val="00826EC3"/>
    <w:rsid w:val="008435BB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139E"/>
    <w:rsid w:val="00891644"/>
    <w:rsid w:val="00892221"/>
    <w:rsid w:val="00893AF3"/>
    <w:rsid w:val="008948B6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7019B"/>
    <w:rsid w:val="009726EC"/>
    <w:rsid w:val="00974B15"/>
    <w:rsid w:val="00974E55"/>
    <w:rsid w:val="0097520F"/>
    <w:rsid w:val="0097669F"/>
    <w:rsid w:val="0097687B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E01C6"/>
    <w:rsid w:val="009E1016"/>
    <w:rsid w:val="009E1A7B"/>
    <w:rsid w:val="009E233D"/>
    <w:rsid w:val="009E439C"/>
    <w:rsid w:val="009E6EBD"/>
    <w:rsid w:val="009F180A"/>
    <w:rsid w:val="00A011D0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36261"/>
    <w:rsid w:val="00A4138D"/>
    <w:rsid w:val="00A460E3"/>
    <w:rsid w:val="00A5087C"/>
    <w:rsid w:val="00A5403F"/>
    <w:rsid w:val="00A54EC4"/>
    <w:rsid w:val="00A6059F"/>
    <w:rsid w:val="00A60A6A"/>
    <w:rsid w:val="00A700B6"/>
    <w:rsid w:val="00A71F6D"/>
    <w:rsid w:val="00A7448F"/>
    <w:rsid w:val="00A755BE"/>
    <w:rsid w:val="00A767FF"/>
    <w:rsid w:val="00A8168D"/>
    <w:rsid w:val="00A81836"/>
    <w:rsid w:val="00A85B5D"/>
    <w:rsid w:val="00A85FB4"/>
    <w:rsid w:val="00A904DB"/>
    <w:rsid w:val="00A925BE"/>
    <w:rsid w:val="00AA026F"/>
    <w:rsid w:val="00AB7775"/>
    <w:rsid w:val="00AC1F6D"/>
    <w:rsid w:val="00AC57AB"/>
    <w:rsid w:val="00AD08F7"/>
    <w:rsid w:val="00AD3274"/>
    <w:rsid w:val="00AE03B7"/>
    <w:rsid w:val="00AE26A0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84C5F"/>
    <w:rsid w:val="00B852FA"/>
    <w:rsid w:val="00B8791F"/>
    <w:rsid w:val="00B96E82"/>
    <w:rsid w:val="00BA0538"/>
    <w:rsid w:val="00BA32DE"/>
    <w:rsid w:val="00BA6179"/>
    <w:rsid w:val="00BB08EA"/>
    <w:rsid w:val="00BB0CFC"/>
    <w:rsid w:val="00BB0E42"/>
    <w:rsid w:val="00BB5BA6"/>
    <w:rsid w:val="00BC31CB"/>
    <w:rsid w:val="00BD15A7"/>
    <w:rsid w:val="00BD5F66"/>
    <w:rsid w:val="00BD69B0"/>
    <w:rsid w:val="00BE01A2"/>
    <w:rsid w:val="00BE2789"/>
    <w:rsid w:val="00BF2698"/>
    <w:rsid w:val="00BF4504"/>
    <w:rsid w:val="00C12728"/>
    <w:rsid w:val="00C13988"/>
    <w:rsid w:val="00C17F29"/>
    <w:rsid w:val="00C201BF"/>
    <w:rsid w:val="00C20246"/>
    <w:rsid w:val="00C264C5"/>
    <w:rsid w:val="00C26E7E"/>
    <w:rsid w:val="00C33E64"/>
    <w:rsid w:val="00C42905"/>
    <w:rsid w:val="00C44C8A"/>
    <w:rsid w:val="00C50B9E"/>
    <w:rsid w:val="00C50E99"/>
    <w:rsid w:val="00C55C04"/>
    <w:rsid w:val="00C60A9D"/>
    <w:rsid w:val="00C60D74"/>
    <w:rsid w:val="00C61644"/>
    <w:rsid w:val="00C61FE4"/>
    <w:rsid w:val="00C62448"/>
    <w:rsid w:val="00C7251D"/>
    <w:rsid w:val="00C75BDF"/>
    <w:rsid w:val="00C762EC"/>
    <w:rsid w:val="00C8066C"/>
    <w:rsid w:val="00C8280D"/>
    <w:rsid w:val="00C86E25"/>
    <w:rsid w:val="00C87A3B"/>
    <w:rsid w:val="00C90621"/>
    <w:rsid w:val="00C94A50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E33CA"/>
    <w:rsid w:val="00CE605C"/>
    <w:rsid w:val="00CE611E"/>
    <w:rsid w:val="00CF27EC"/>
    <w:rsid w:val="00CF4293"/>
    <w:rsid w:val="00D022BC"/>
    <w:rsid w:val="00D06434"/>
    <w:rsid w:val="00D11B22"/>
    <w:rsid w:val="00D14409"/>
    <w:rsid w:val="00D20811"/>
    <w:rsid w:val="00D20E2A"/>
    <w:rsid w:val="00D32957"/>
    <w:rsid w:val="00D34416"/>
    <w:rsid w:val="00D3557C"/>
    <w:rsid w:val="00D374D4"/>
    <w:rsid w:val="00D37566"/>
    <w:rsid w:val="00D405BA"/>
    <w:rsid w:val="00D40F18"/>
    <w:rsid w:val="00D467A1"/>
    <w:rsid w:val="00D528EF"/>
    <w:rsid w:val="00D54AE5"/>
    <w:rsid w:val="00D6030B"/>
    <w:rsid w:val="00D66D3F"/>
    <w:rsid w:val="00D67F56"/>
    <w:rsid w:val="00D76A1B"/>
    <w:rsid w:val="00D841FF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BEB"/>
    <w:rsid w:val="00DE3C5A"/>
    <w:rsid w:val="00DE3C6E"/>
    <w:rsid w:val="00DE4E0A"/>
    <w:rsid w:val="00DE5306"/>
    <w:rsid w:val="00DF3B8D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51641"/>
    <w:rsid w:val="00E52A1C"/>
    <w:rsid w:val="00E53343"/>
    <w:rsid w:val="00E53370"/>
    <w:rsid w:val="00E574DB"/>
    <w:rsid w:val="00E642E5"/>
    <w:rsid w:val="00E65C70"/>
    <w:rsid w:val="00E74378"/>
    <w:rsid w:val="00E773A1"/>
    <w:rsid w:val="00E77C27"/>
    <w:rsid w:val="00E82FFC"/>
    <w:rsid w:val="00E92AD3"/>
    <w:rsid w:val="00E9414F"/>
    <w:rsid w:val="00E9540B"/>
    <w:rsid w:val="00EA2604"/>
    <w:rsid w:val="00EB1821"/>
    <w:rsid w:val="00EB5FF1"/>
    <w:rsid w:val="00EB6336"/>
    <w:rsid w:val="00EC03E9"/>
    <w:rsid w:val="00EC3917"/>
    <w:rsid w:val="00ED5185"/>
    <w:rsid w:val="00ED6308"/>
    <w:rsid w:val="00EE5D2B"/>
    <w:rsid w:val="00EF6AC5"/>
    <w:rsid w:val="00F0519C"/>
    <w:rsid w:val="00F07C18"/>
    <w:rsid w:val="00F10632"/>
    <w:rsid w:val="00F166DD"/>
    <w:rsid w:val="00F17563"/>
    <w:rsid w:val="00F20D83"/>
    <w:rsid w:val="00F210BA"/>
    <w:rsid w:val="00F2118C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6009"/>
    <w:rsid w:val="00F9676D"/>
    <w:rsid w:val="00F97FEC"/>
    <w:rsid w:val="00FA2C08"/>
    <w:rsid w:val="00FA302C"/>
    <w:rsid w:val="00FA7E34"/>
    <w:rsid w:val="00FA7F3C"/>
    <w:rsid w:val="00FB61B2"/>
    <w:rsid w:val="00FC0A71"/>
    <w:rsid w:val="00FC3EAC"/>
    <w:rsid w:val="00FC767C"/>
    <w:rsid w:val="00FD0352"/>
    <w:rsid w:val="00FE25D1"/>
    <w:rsid w:val="00FE37AC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685</Words>
  <Characters>4106</Characters>
  <Application>Microsoft Office Word</Application>
  <DocSecurity>0</DocSecurity>
  <Lines>105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19</cp:revision>
  <cp:lastPrinted>2026-02-16T20:30:00Z</cp:lastPrinted>
  <dcterms:created xsi:type="dcterms:W3CDTF">2026-04-06T16:33:00Z</dcterms:created>
  <dcterms:modified xsi:type="dcterms:W3CDTF">2026-04-06T17:01:00Z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